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76F0" w:rsidRPr="00320790" w:rsidRDefault="001A3928" w:rsidP="0032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AC1" w:rsidRDefault="00AE4AFC" w:rsidP="00AE4AF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w:drawing>
          <wp:inline distT="0" distB="0" distL="0" distR="0">
            <wp:extent cx="1080880" cy="1080880"/>
            <wp:effectExtent l="19050" t="0" r="4970" b="0"/>
            <wp:docPr id="1" name="Picture 1" descr="coats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stown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26" cy="108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1" w:rsidRDefault="006A1AC1" w:rsidP="001A3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A3928" w:rsidRPr="001A3928" w:rsidRDefault="00FA6687" w:rsidP="001A3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TOWN OF COATS</w:t>
      </w:r>
      <w:r w:rsidR="001A3928" w:rsidRPr="001A39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NORTH CAROLINA </w:t>
      </w:r>
    </w:p>
    <w:p w:rsidR="00FA6687" w:rsidRDefault="008E5513" w:rsidP="00320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FISCAL YEAR 201</w:t>
      </w:r>
      <w:r w:rsidR="007C086B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-20</w:t>
      </w:r>
      <w:r w:rsidR="007C086B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="006A1AC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BUDGET ORDINANCE</w:t>
      </w: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1A3928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b/>
          <w:bCs/>
          <w:color w:val="000000"/>
          <w:sz w:val="23"/>
          <w:szCs w:val="23"/>
        </w:rPr>
        <w:t>BE IT O</w:t>
      </w:r>
      <w:r w:rsidR="00FA66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RDAINED BY THE BOARD OF COMMISSIONERS</w:t>
      </w:r>
      <w:r w:rsidRPr="001A39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OF THE TOWN OF </w:t>
      </w:r>
      <w:r w:rsidR="00FA66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COATS</w:t>
      </w:r>
      <w:r w:rsidRPr="001A392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NORTH CAROLINA, </w:t>
      </w:r>
      <w:r w:rsidRPr="001A3928">
        <w:rPr>
          <w:rFonts w:ascii="Times New Roman" w:hAnsi="Times New Roman" w:cs="Times New Roman"/>
          <w:color w:val="000000"/>
          <w:sz w:val="23"/>
          <w:szCs w:val="23"/>
        </w:rPr>
        <w:t>that the following ord</w:t>
      </w:r>
      <w:r w:rsidR="00FC68AD">
        <w:rPr>
          <w:rFonts w:ascii="Times New Roman" w:hAnsi="Times New Roman" w:cs="Times New Roman"/>
          <w:color w:val="000000"/>
          <w:sz w:val="23"/>
          <w:szCs w:val="23"/>
        </w:rPr>
        <w:t>inance establishing revenues,</w:t>
      </w: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setting expense appropriations</w:t>
      </w:r>
      <w:r w:rsidR="00FC68AD">
        <w:rPr>
          <w:rFonts w:ascii="Times New Roman" w:hAnsi="Times New Roman" w:cs="Times New Roman"/>
          <w:color w:val="000000"/>
          <w:sz w:val="23"/>
          <w:szCs w:val="23"/>
        </w:rPr>
        <w:t xml:space="preserve"> and Project Funds</w:t>
      </w: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is hereby ad</w:t>
      </w:r>
      <w:r w:rsidR="008E5513">
        <w:rPr>
          <w:rFonts w:ascii="Times New Roman" w:hAnsi="Times New Roman" w:cs="Times New Roman"/>
          <w:color w:val="000000"/>
          <w:sz w:val="23"/>
          <w:szCs w:val="23"/>
        </w:rPr>
        <w:t>opted and effective July 1, 201</w:t>
      </w:r>
      <w:r w:rsidR="007C086B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8E5513">
        <w:rPr>
          <w:rFonts w:ascii="Times New Roman" w:hAnsi="Times New Roman" w:cs="Times New Roman"/>
          <w:color w:val="000000"/>
          <w:sz w:val="23"/>
          <w:szCs w:val="23"/>
        </w:rPr>
        <w:t xml:space="preserve"> through June 30, 20</w:t>
      </w:r>
      <w:r w:rsidR="007C086B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A6687" w:rsidRPr="001A3928" w:rsidRDefault="00FA6687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A71D3" w:rsidRPr="00EA71D3" w:rsidRDefault="00EA71D3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EA71D3">
        <w:rPr>
          <w:rFonts w:ascii="Times New Roman" w:hAnsi="Times New Roman" w:cs="Times New Roman"/>
          <w:color w:val="000000"/>
          <w:sz w:val="23"/>
          <w:szCs w:val="23"/>
          <w:u w:val="single"/>
        </w:rPr>
        <w:t>SECTION I</w:t>
      </w:r>
      <w:r w:rsidR="001A3928" w:rsidRPr="00EA71D3">
        <w:rPr>
          <w:rFonts w:ascii="Times New Roman" w:hAnsi="Times New Roman" w:cs="Times New Roman"/>
          <w:color w:val="000000"/>
          <w:sz w:val="23"/>
          <w:szCs w:val="23"/>
          <w:u w:val="single"/>
        </w:rPr>
        <w:t>.</w:t>
      </w:r>
      <w:r w:rsidRPr="00EA71D3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  </w:t>
      </w:r>
      <w:r w:rsidR="00843B5A">
        <w:rPr>
          <w:rFonts w:ascii="Times New Roman" w:hAnsi="Times New Roman" w:cs="Times New Roman"/>
          <w:color w:val="000000"/>
          <w:sz w:val="23"/>
          <w:szCs w:val="23"/>
          <w:u w:val="single"/>
        </w:rPr>
        <w:t>(10)</w:t>
      </w:r>
      <w:r w:rsidR="00C43746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</w:t>
      </w:r>
      <w:r w:rsidRPr="00EA71D3">
        <w:rPr>
          <w:rFonts w:ascii="Times New Roman" w:hAnsi="Times New Roman" w:cs="Times New Roman"/>
          <w:color w:val="000000"/>
          <w:sz w:val="23"/>
          <w:szCs w:val="23"/>
          <w:u w:val="single"/>
        </w:rPr>
        <w:t>GENERAL FUND</w:t>
      </w:r>
    </w:p>
    <w:p w:rsidR="00EA71D3" w:rsidRDefault="00EA71D3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3928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The following General Fund revenues </w:t>
      </w:r>
      <w:r w:rsidR="00E05172">
        <w:rPr>
          <w:rFonts w:ascii="Times New Roman" w:hAnsi="Times New Roman" w:cs="Times New Roman"/>
          <w:color w:val="000000"/>
          <w:sz w:val="23"/>
          <w:szCs w:val="23"/>
        </w:rPr>
        <w:t>totaling $1,250,384</w:t>
      </w:r>
      <w:r w:rsidR="00307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A3928">
        <w:rPr>
          <w:rFonts w:ascii="Times New Roman" w:hAnsi="Times New Roman" w:cs="Times New Roman"/>
          <w:color w:val="000000"/>
          <w:sz w:val="23"/>
          <w:szCs w:val="23"/>
        </w:rPr>
        <w:t>are hereby raised through fees, charges, and othe</w:t>
      </w:r>
      <w:r w:rsidR="00A120E4">
        <w:rPr>
          <w:rFonts w:ascii="Times New Roman" w:hAnsi="Times New Roman" w:cs="Times New Roman"/>
          <w:color w:val="000000"/>
          <w:sz w:val="23"/>
          <w:szCs w:val="23"/>
        </w:rPr>
        <w:t>r means and are her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120E4">
        <w:rPr>
          <w:rFonts w:ascii="Times New Roman" w:hAnsi="Times New Roman" w:cs="Times New Roman"/>
          <w:color w:val="000000"/>
          <w:sz w:val="23"/>
          <w:szCs w:val="23"/>
        </w:rPr>
        <w:t>by approved from the following sources:</w:t>
      </w:r>
    </w:p>
    <w:p w:rsidR="00B51496" w:rsidRDefault="001A3928" w:rsidP="00FF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51496"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</w:p>
    <w:p w:rsidR="001A3928" w:rsidRDefault="001A3928" w:rsidP="009F44FB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07C7E">
        <w:rPr>
          <w:rFonts w:ascii="Times New Roman" w:hAnsi="Times New Roman" w:cs="Times New Roman"/>
          <w:color w:val="000000"/>
          <w:sz w:val="23"/>
          <w:szCs w:val="23"/>
        </w:rPr>
        <w:t xml:space="preserve">Ad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>Valorem Taxes (</w:t>
      </w:r>
      <w:r w:rsidR="005078A5">
        <w:rPr>
          <w:rFonts w:ascii="Times New Roman" w:hAnsi="Times New Roman" w:cs="Times New Roman"/>
          <w:color w:val="000000"/>
          <w:sz w:val="23"/>
          <w:szCs w:val="23"/>
        </w:rPr>
        <w:t>Current and Prior)</w:t>
      </w:r>
      <w:r w:rsidR="00CA0DA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9F44F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EF370F">
        <w:rPr>
          <w:rFonts w:ascii="Times New Roman" w:hAnsi="Times New Roman" w:cs="Times New Roman"/>
          <w:color w:val="000000"/>
          <w:sz w:val="23"/>
          <w:szCs w:val="23"/>
        </w:rPr>
        <w:t>602</w:t>
      </w:r>
      <w:r w:rsidR="00E05172">
        <w:rPr>
          <w:rFonts w:ascii="Times New Roman" w:hAnsi="Times New Roman" w:cs="Times New Roman"/>
          <w:color w:val="000000"/>
          <w:sz w:val="23"/>
          <w:szCs w:val="23"/>
        </w:rPr>
        <w:t>,900</w:t>
      </w:r>
    </w:p>
    <w:p w:rsidR="005078A5" w:rsidRDefault="005078A5" w:rsidP="009F44FB">
      <w:pPr>
        <w:tabs>
          <w:tab w:val="left" w:pos="-1890"/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State Shared Revenues</w:t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 w:rsidR="00882395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CA0D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44F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EF370F">
        <w:rPr>
          <w:rFonts w:ascii="Times New Roman" w:hAnsi="Times New Roman" w:cs="Times New Roman"/>
          <w:color w:val="000000"/>
          <w:sz w:val="23"/>
          <w:szCs w:val="23"/>
        </w:rPr>
        <w:t>125</w:t>
      </w:r>
      <w:r w:rsidR="00E05172">
        <w:rPr>
          <w:rFonts w:ascii="Times New Roman" w:hAnsi="Times New Roman" w:cs="Times New Roman"/>
          <w:color w:val="000000"/>
          <w:sz w:val="23"/>
          <w:szCs w:val="23"/>
        </w:rPr>
        <w:t>,500</w:t>
      </w:r>
    </w:p>
    <w:p w:rsidR="005078A5" w:rsidRDefault="005078A5" w:rsidP="009F44FB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Local Option Sales Tax</w:t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="009F44F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EF370F">
        <w:rPr>
          <w:rFonts w:ascii="Times New Roman" w:hAnsi="Times New Roman" w:cs="Times New Roman"/>
          <w:color w:val="000000"/>
          <w:sz w:val="23"/>
          <w:szCs w:val="23"/>
        </w:rPr>
        <w:t>309</w:t>
      </w:r>
      <w:r w:rsidR="00E05172">
        <w:rPr>
          <w:rFonts w:ascii="Times New Roman" w:hAnsi="Times New Roman" w:cs="Times New Roman"/>
          <w:color w:val="000000"/>
          <w:sz w:val="23"/>
          <w:szCs w:val="23"/>
        </w:rPr>
        <w:t>,000</w:t>
      </w:r>
    </w:p>
    <w:p w:rsidR="005078A5" w:rsidRDefault="005078A5" w:rsidP="009F44FB">
      <w:pPr>
        <w:tabs>
          <w:tab w:val="left" w:pos="-1890"/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Other Revenues</w:t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="009F44FB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EF370F">
        <w:rPr>
          <w:rFonts w:ascii="Times New Roman" w:hAnsi="Times New Roman" w:cs="Times New Roman"/>
          <w:color w:val="000000"/>
          <w:sz w:val="23"/>
          <w:szCs w:val="23"/>
        </w:rPr>
        <w:t>114</w:t>
      </w:r>
      <w:r w:rsidR="00E0517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F370F">
        <w:rPr>
          <w:rFonts w:ascii="Times New Roman" w:hAnsi="Times New Roman" w:cs="Times New Roman"/>
          <w:color w:val="000000"/>
          <w:sz w:val="23"/>
          <w:szCs w:val="23"/>
        </w:rPr>
        <w:t>121</w:t>
      </w:r>
    </w:p>
    <w:p w:rsidR="005078A5" w:rsidRPr="001A3928" w:rsidRDefault="005078A5" w:rsidP="001A3928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3928" w:rsidRPr="00145FAA" w:rsidRDefault="001A3928" w:rsidP="00225E47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>Total General Fund Revenue</w:t>
      </w:r>
      <w:r w:rsidR="00454FE5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="006A1AC1"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</w:t>
      </w:r>
      <w:r w:rsidR="00FF27E2"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</w:t>
      </w:r>
      <w:r w:rsidR="00225E47" w:rsidRPr="00145FA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62558D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$</w:t>
      </w:r>
      <w:r w:rsidR="00E05172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1,</w:t>
      </w:r>
      <w:r w:rsidR="004D290E">
        <w:rPr>
          <w:rFonts w:ascii="Times New Roman" w:hAnsi="Times New Roman" w:cs="Times New Roman"/>
          <w:b/>
          <w:color w:val="000000"/>
          <w:sz w:val="23"/>
          <w:szCs w:val="23"/>
        </w:rPr>
        <w:t>151</w:t>
      </w:r>
      <w:r w:rsidR="00E05172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4D290E">
        <w:rPr>
          <w:rFonts w:ascii="Times New Roman" w:hAnsi="Times New Roman" w:cs="Times New Roman"/>
          <w:b/>
          <w:color w:val="000000"/>
          <w:sz w:val="23"/>
          <w:szCs w:val="23"/>
        </w:rPr>
        <w:t>521</w:t>
      </w:r>
    </w:p>
    <w:p w:rsidR="006A1AC1" w:rsidRDefault="006A1AC1" w:rsidP="001A3928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1496" w:rsidRDefault="00E15D43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total of</w:t>
      </w:r>
      <w:r w:rsidR="00307C7E">
        <w:rPr>
          <w:rFonts w:ascii="Times New Roman" w:hAnsi="Times New Roman" w:cs="Times New Roman"/>
          <w:color w:val="000000"/>
          <w:sz w:val="23"/>
          <w:szCs w:val="23"/>
        </w:rPr>
        <w:t xml:space="preserve"> $</w:t>
      </w:r>
      <w:r w:rsidR="00911CC3">
        <w:rPr>
          <w:rFonts w:ascii="Times New Roman" w:hAnsi="Times New Roman" w:cs="Times New Roman"/>
          <w:color w:val="000000"/>
          <w:sz w:val="23"/>
          <w:szCs w:val="23"/>
        </w:rPr>
        <w:t>1,250,384</w:t>
      </w:r>
      <w:r w:rsidR="005078A5">
        <w:rPr>
          <w:rFonts w:ascii="Times New Roman" w:hAnsi="Times New Roman" w:cs="Times New Roman"/>
          <w:color w:val="000000"/>
          <w:sz w:val="23"/>
          <w:szCs w:val="23"/>
        </w:rPr>
        <w:t xml:space="preserve"> is </w:t>
      </w:r>
      <w:proofErr w:type="spellStart"/>
      <w:r w:rsidR="005078A5">
        <w:rPr>
          <w:rFonts w:ascii="Times New Roman" w:hAnsi="Times New Roman" w:cs="Times New Roman"/>
          <w:color w:val="000000"/>
          <w:sz w:val="23"/>
          <w:szCs w:val="23"/>
        </w:rPr>
        <w:t>herby</w:t>
      </w:r>
      <w:proofErr w:type="spellEnd"/>
      <w:r w:rsidR="005078A5">
        <w:rPr>
          <w:rFonts w:ascii="Times New Roman" w:hAnsi="Times New Roman" w:cs="Times New Roman"/>
          <w:color w:val="000000"/>
          <w:sz w:val="23"/>
          <w:szCs w:val="23"/>
        </w:rPr>
        <w:t xml:space="preserve"> authorized to be expended from departmental accounts of the General</w:t>
      </w:r>
    </w:p>
    <w:p w:rsidR="005078A5" w:rsidRDefault="005078A5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Fund as follows:</w:t>
      </w:r>
    </w:p>
    <w:p w:rsidR="00911CC3" w:rsidRDefault="00911CC3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3928" w:rsidRPr="001A3928" w:rsidRDefault="001A3928" w:rsidP="00E1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A3928" w:rsidRPr="001A3928" w:rsidRDefault="000C0D97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Governing Body </w:t>
      </w:r>
      <w:r w:rsidR="00677AC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911CC3">
        <w:rPr>
          <w:rFonts w:ascii="Times New Roman" w:hAnsi="Times New Roman" w:cs="Times New Roman"/>
          <w:color w:val="000000"/>
          <w:sz w:val="23"/>
          <w:szCs w:val="23"/>
        </w:rPr>
        <w:t>52,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525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A3928" w:rsidRPr="001A3928" w:rsidRDefault="000C0D97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044D2">
        <w:rPr>
          <w:rFonts w:ascii="Times New Roman" w:hAnsi="Times New Roman" w:cs="Times New Roman"/>
          <w:color w:val="000000"/>
          <w:sz w:val="23"/>
          <w:szCs w:val="23"/>
        </w:rPr>
        <w:t>General Management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7AC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295,624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4D290E" w:rsidRDefault="000C0D97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044D2">
        <w:rPr>
          <w:rFonts w:ascii="Times New Roman" w:hAnsi="Times New Roman" w:cs="Times New Roman"/>
          <w:color w:val="000000"/>
          <w:sz w:val="23"/>
          <w:szCs w:val="23"/>
        </w:rPr>
        <w:t xml:space="preserve">Police / Public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Safety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 xml:space="preserve">           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8F5C5E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66</w:t>
      </w:r>
      <w:r w:rsidR="008F5C5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356</w:t>
      </w:r>
    </w:p>
    <w:p w:rsidR="001A3928" w:rsidRPr="001A3928" w:rsidRDefault="004D290E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  <w:t>SRO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$52,890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1A3928" w:rsidRPr="001A3928" w:rsidRDefault="00FF27E2" w:rsidP="00A8382E">
      <w:pPr>
        <w:tabs>
          <w:tab w:val="left" w:pos="1440"/>
          <w:tab w:val="right" w:pos="720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044D2">
        <w:rPr>
          <w:rFonts w:ascii="Times New Roman" w:hAnsi="Times New Roman" w:cs="Times New Roman"/>
          <w:color w:val="000000"/>
          <w:sz w:val="23"/>
          <w:szCs w:val="23"/>
        </w:rPr>
        <w:t>Street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7AC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119</w:t>
      </w:r>
      <w:r w:rsidR="008F5C5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255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1A3928" w:rsidRPr="001A3928" w:rsidRDefault="000C0D97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044D2">
        <w:rPr>
          <w:rFonts w:ascii="Times New Roman" w:hAnsi="Times New Roman" w:cs="Times New Roman"/>
          <w:color w:val="000000"/>
          <w:sz w:val="23"/>
          <w:szCs w:val="23"/>
        </w:rPr>
        <w:t>Zoning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7AC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52,400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A3928" w:rsidRPr="001A3928" w:rsidRDefault="000C0D97" w:rsidP="00A8382E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</w:t>
      </w:r>
      <w:r w:rsidR="00FF27E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044D2">
        <w:rPr>
          <w:rFonts w:ascii="Times New Roman" w:hAnsi="Times New Roman" w:cs="Times New Roman"/>
          <w:color w:val="000000"/>
          <w:sz w:val="23"/>
          <w:szCs w:val="23"/>
        </w:rPr>
        <w:t>Library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7AC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36</w:t>
      </w:r>
      <w:r w:rsidR="00911CC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834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A3928" w:rsidRPr="001A3928" w:rsidRDefault="00FF27E2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</w:t>
      </w:r>
      <w:r w:rsidR="00304A34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044D2">
        <w:rPr>
          <w:rFonts w:ascii="Times New Roman" w:hAnsi="Times New Roman" w:cs="Times New Roman"/>
          <w:color w:val="000000"/>
          <w:sz w:val="23"/>
          <w:szCs w:val="23"/>
        </w:rPr>
        <w:t xml:space="preserve">Recreation 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77AC7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</w:t>
      </w:r>
      <w:r w:rsidR="00650A08"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 w:rsidR="00225E4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75</w:t>
      </w:r>
      <w:r w:rsidR="00911CC3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D290E">
        <w:rPr>
          <w:rFonts w:ascii="Times New Roman" w:hAnsi="Times New Roman" w:cs="Times New Roman"/>
          <w:color w:val="000000"/>
          <w:sz w:val="23"/>
          <w:szCs w:val="23"/>
        </w:rPr>
        <w:t>637</w:t>
      </w:r>
      <w:r w:rsidR="001A3928" w:rsidRPr="001A392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928" w:rsidRPr="00145FAA" w:rsidRDefault="002D76D0" w:rsidP="00225E47">
      <w:pPr>
        <w:pStyle w:val="NoSpacing"/>
        <w:tabs>
          <w:tab w:val="right" w:pos="7200"/>
        </w:tabs>
        <w:rPr>
          <w:rFonts w:ascii="Times New Roman" w:hAnsi="Times New Roman" w:cs="Times New Roman"/>
          <w:b/>
        </w:rPr>
      </w:pPr>
      <w:r>
        <w:t xml:space="preserve">                     </w:t>
      </w:r>
      <w:r w:rsidRPr="008044D2">
        <w:rPr>
          <w:rFonts w:ascii="Times New Roman" w:hAnsi="Times New Roman" w:cs="Times New Roman"/>
        </w:rPr>
        <w:t xml:space="preserve"> </w:t>
      </w:r>
      <w:r w:rsidR="00A120E4">
        <w:rPr>
          <w:rFonts w:ascii="Times New Roman" w:hAnsi="Times New Roman" w:cs="Times New Roman"/>
        </w:rPr>
        <w:t xml:space="preserve">     </w:t>
      </w:r>
      <w:r w:rsidR="001A3928" w:rsidRPr="00145FAA">
        <w:rPr>
          <w:rFonts w:ascii="Times New Roman" w:hAnsi="Times New Roman" w:cs="Times New Roman"/>
          <w:b/>
        </w:rPr>
        <w:t>Total General Fund Expenses</w:t>
      </w:r>
      <w:r w:rsidR="00454FE5" w:rsidRPr="00145FAA">
        <w:rPr>
          <w:rFonts w:ascii="Times New Roman" w:hAnsi="Times New Roman" w:cs="Times New Roman"/>
          <w:b/>
        </w:rPr>
        <w:t>:</w:t>
      </w:r>
      <w:r w:rsidR="001A3928" w:rsidRPr="00145FAA">
        <w:rPr>
          <w:rFonts w:ascii="Times New Roman" w:hAnsi="Times New Roman" w:cs="Times New Roman"/>
          <w:b/>
        </w:rPr>
        <w:t xml:space="preserve"> </w:t>
      </w:r>
      <w:r w:rsidRPr="00145FAA">
        <w:rPr>
          <w:rFonts w:ascii="Times New Roman" w:hAnsi="Times New Roman" w:cs="Times New Roman"/>
          <w:b/>
        </w:rPr>
        <w:t xml:space="preserve">                       </w:t>
      </w:r>
      <w:r w:rsidR="00650A08" w:rsidRPr="00145FAA">
        <w:rPr>
          <w:rFonts w:ascii="Times New Roman" w:hAnsi="Times New Roman" w:cs="Times New Roman"/>
          <w:b/>
        </w:rPr>
        <w:t xml:space="preserve">  </w:t>
      </w:r>
      <w:r w:rsidR="00CA0DAA" w:rsidRPr="00145FAA">
        <w:rPr>
          <w:rFonts w:ascii="Times New Roman" w:hAnsi="Times New Roman" w:cs="Times New Roman"/>
          <w:b/>
        </w:rPr>
        <w:t xml:space="preserve">    </w:t>
      </w:r>
      <w:r w:rsidR="00225E47" w:rsidRPr="00145FAA">
        <w:rPr>
          <w:rFonts w:ascii="Times New Roman" w:hAnsi="Times New Roman" w:cs="Times New Roman"/>
          <w:b/>
        </w:rPr>
        <w:tab/>
      </w:r>
      <w:r w:rsidR="0062558D" w:rsidRPr="00145FAA">
        <w:rPr>
          <w:rFonts w:ascii="Times New Roman" w:hAnsi="Times New Roman" w:cs="Times New Roman"/>
          <w:b/>
        </w:rPr>
        <w:t>$</w:t>
      </w:r>
      <w:r w:rsidR="00911CC3" w:rsidRPr="00145FAA">
        <w:rPr>
          <w:rFonts w:ascii="Times New Roman" w:hAnsi="Times New Roman" w:cs="Times New Roman"/>
          <w:b/>
        </w:rPr>
        <w:t>1,</w:t>
      </w:r>
      <w:r w:rsidR="004D290E">
        <w:rPr>
          <w:rFonts w:ascii="Times New Roman" w:hAnsi="Times New Roman" w:cs="Times New Roman"/>
          <w:b/>
        </w:rPr>
        <w:t>151</w:t>
      </w:r>
      <w:r w:rsidR="00911CC3" w:rsidRPr="00145FAA">
        <w:rPr>
          <w:rFonts w:ascii="Times New Roman" w:hAnsi="Times New Roman" w:cs="Times New Roman"/>
          <w:b/>
        </w:rPr>
        <w:t>,</w:t>
      </w:r>
      <w:r w:rsidR="004D290E">
        <w:rPr>
          <w:rFonts w:ascii="Times New Roman" w:hAnsi="Times New Roman" w:cs="Times New Roman"/>
          <w:b/>
        </w:rPr>
        <w:t>521</w:t>
      </w:r>
    </w:p>
    <w:p w:rsidR="006A1AC1" w:rsidRDefault="006A1AC1" w:rsidP="002D76D0">
      <w:pPr>
        <w:pStyle w:val="NoSpacing"/>
        <w:rPr>
          <w:rFonts w:ascii="Times New Roman" w:hAnsi="Times New Roman" w:cs="Times New Roman"/>
        </w:rPr>
      </w:pPr>
    </w:p>
    <w:p w:rsidR="006A1AC1" w:rsidRDefault="006A1AC1" w:rsidP="002D76D0">
      <w:pPr>
        <w:pStyle w:val="NoSpacing"/>
        <w:rPr>
          <w:rFonts w:ascii="Times New Roman" w:hAnsi="Times New Roman" w:cs="Times New Roman"/>
        </w:rPr>
      </w:pPr>
    </w:p>
    <w:p w:rsidR="006A1AC1" w:rsidRDefault="006A1AC1" w:rsidP="002D76D0">
      <w:pPr>
        <w:pStyle w:val="NoSpacing"/>
        <w:rPr>
          <w:rFonts w:ascii="Times New Roman" w:hAnsi="Times New Roman" w:cs="Times New Roman"/>
        </w:rPr>
      </w:pPr>
    </w:p>
    <w:p w:rsidR="00AE4AFC" w:rsidRDefault="00AE4AFC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E4AFC" w:rsidRDefault="00AE4AFC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E4AFC" w:rsidRDefault="00AE4AFC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E4AFC" w:rsidRDefault="00AE4AFC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FC418F" w:rsidRDefault="00FC418F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20790" w:rsidRDefault="00320790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320790" w:rsidRDefault="00320790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EA71D3" w:rsidRPr="00EA71D3" w:rsidRDefault="00EA71D3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A71D3">
        <w:rPr>
          <w:rFonts w:ascii="Times New Roman" w:hAnsi="Times New Roman" w:cs="Times New Roman"/>
          <w:sz w:val="23"/>
          <w:szCs w:val="23"/>
          <w:u w:val="single"/>
        </w:rPr>
        <w:t xml:space="preserve">SECTION II.  </w:t>
      </w:r>
      <w:r w:rsidR="00DF50F6">
        <w:rPr>
          <w:rFonts w:ascii="Times New Roman" w:hAnsi="Times New Roman" w:cs="Times New Roman"/>
          <w:sz w:val="23"/>
          <w:szCs w:val="23"/>
          <w:u w:val="single"/>
        </w:rPr>
        <w:t xml:space="preserve">(20) </w:t>
      </w:r>
      <w:r w:rsidRPr="00EA71D3">
        <w:rPr>
          <w:rFonts w:ascii="Times New Roman" w:hAnsi="Times New Roman" w:cs="Times New Roman"/>
          <w:sz w:val="23"/>
          <w:szCs w:val="23"/>
          <w:u w:val="single"/>
        </w:rPr>
        <w:t>POWELL BILL FUND</w:t>
      </w:r>
    </w:p>
    <w:p w:rsidR="00EA71D3" w:rsidRDefault="00EA71D3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15D43" w:rsidRDefault="005078A5" w:rsidP="00E1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following Powell Bill</w:t>
      </w:r>
      <w:r w:rsidRPr="001A3928">
        <w:rPr>
          <w:rFonts w:ascii="Times New Roman" w:hAnsi="Times New Roman" w:cs="Times New Roman"/>
          <w:sz w:val="23"/>
          <w:szCs w:val="23"/>
        </w:rPr>
        <w:t xml:space="preserve"> revenues </w:t>
      </w:r>
      <w:r w:rsidR="00304A34">
        <w:rPr>
          <w:rFonts w:ascii="Times New Roman" w:hAnsi="Times New Roman" w:cs="Times New Roman"/>
          <w:sz w:val="23"/>
          <w:szCs w:val="23"/>
        </w:rPr>
        <w:t>totaling $</w:t>
      </w:r>
      <w:r w:rsidR="0010019D">
        <w:rPr>
          <w:rFonts w:ascii="Times New Roman" w:hAnsi="Times New Roman" w:cs="Times New Roman"/>
          <w:sz w:val="23"/>
          <w:szCs w:val="23"/>
        </w:rPr>
        <w:t>69</w:t>
      </w:r>
      <w:r w:rsidR="00304A34"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454</w:t>
      </w:r>
      <w:r w:rsidR="00AE4AFC">
        <w:rPr>
          <w:rFonts w:ascii="Times New Roman" w:hAnsi="Times New Roman" w:cs="Times New Roman"/>
          <w:sz w:val="23"/>
          <w:szCs w:val="23"/>
        </w:rPr>
        <w:t xml:space="preserve"> </w:t>
      </w:r>
      <w:r w:rsidRPr="001A3928">
        <w:rPr>
          <w:rFonts w:ascii="Times New Roman" w:hAnsi="Times New Roman" w:cs="Times New Roman"/>
          <w:sz w:val="23"/>
          <w:szCs w:val="23"/>
        </w:rPr>
        <w:t>are hereby raised through fees, charges, and othe</w:t>
      </w:r>
      <w:r w:rsidR="00E15D43">
        <w:rPr>
          <w:rFonts w:ascii="Times New Roman" w:hAnsi="Times New Roman" w:cs="Times New Roman"/>
          <w:sz w:val="23"/>
          <w:szCs w:val="23"/>
        </w:rPr>
        <w:t xml:space="preserve">r means and are hereby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approved from the following sources:</w:t>
      </w:r>
    </w:p>
    <w:p w:rsidR="005078A5" w:rsidRDefault="005078A5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A1AC1" w:rsidRDefault="00225E47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 w:rsidR="00AE4AFC">
        <w:rPr>
          <w:rFonts w:ascii="Times New Roman" w:hAnsi="Times New Roman" w:cs="Times New Roman"/>
          <w:sz w:val="23"/>
          <w:szCs w:val="23"/>
        </w:rPr>
        <w:t xml:space="preserve">State Street Aid                                                 </w:t>
      </w:r>
      <w:r w:rsidR="00E61B2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="00DA0C3D">
        <w:rPr>
          <w:rFonts w:ascii="Times New Roman" w:hAnsi="Times New Roman" w:cs="Times New Roman"/>
          <w:sz w:val="23"/>
          <w:szCs w:val="23"/>
        </w:rPr>
        <w:t xml:space="preserve"> </w:t>
      </w:r>
      <w:r w:rsidR="00304A34">
        <w:rPr>
          <w:rFonts w:ascii="Times New Roman" w:hAnsi="Times New Roman" w:cs="Times New Roman"/>
          <w:sz w:val="23"/>
          <w:szCs w:val="23"/>
        </w:rPr>
        <w:t>$</w:t>
      </w:r>
      <w:r w:rsidR="003E2FD6">
        <w:rPr>
          <w:rFonts w:ascii="Times New Roman" w:hAnsi="Times New Roman" w:cs="Times New Roman"/>
          <w:sz w:val="23"/>
          <w:szCs w:val="23"/>
        </w:rPr>
        <w:t>69</w:t>
      </w:r>
      <w:r w:rsidR="00304A34"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359</w:t>
      </w:r>
    </w:p>
    <w:p w:rsidR="0010019D" w:rsidRDefault="0010019D" w:rsidP="00225E47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Interest Earned</w:t>
      </w:r>
      <w:r>
        <w:rPr>
          <w:rFonts w:ascii="Times New Roman" w:hAnsi="Times New Roman" w:cs="Times New Roman"/>
          <w:sz w:val="23"/>
          <w:szCs w:val="23"/>
        </w:rPr>
        <w:tab/>
        <w:t>$95</w:t>
      </w:r>
    </w:p>
    <w:p w:rsidR="006A1AC1" w:rsidRDefault="007E5429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</w:t>
      </w:r>
    </w:p>
    <w:p w:rsidR="005078A5" w:rsidRPr="00145FAA" w:rsidRDefault="00225E47" w:rsidP="00880394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 w:rsidR="006A1AC1" w:rsidRPr="00145FAA">
        <w:rPr>
          <w:rFonts w:ascii="Times New Roman" w:hAnsi="Times New Roman" w:cs="Times New Roman"/>
          <w:b/>
        </w:rPr>
        <w:t xml:space="preserve">Total Powell Bill </w:t>
      </w:r>
      <w:r w:rsidR="0062558D" w:rsidRPr="00145FAA">
        <w:rPr>
          <w:rFonts w:ascii="Times New Roman" w:hAnsi="Times New Roman" w:cs="Times New Roman"/>
          <w:b/>
        </w:rPr>
        <w:t xml:space="preserve">Fund </w:t>
      </w:r>
      <w:r w:rsidR="006A1AC1" w:rsidRPr="00145FAA">
        <w:rPr>
          <w:rFonts w:ascii="Times New Roman" w:hAnsi="Times New Roman" w:cs="Times New Roman"/>
          <w:b/>
        </w:rPr>
        <w:t>Revenues</w:t>
      </w:r>
      <w:r w:rsidR="00454FE5" w:rsidRPr="00145FAA">
        <w:rPr>
          <w:rFonts w:ascii="Times New Roman" w:hAnsi="Times New Roman" w:cs="Times New Roman"/>
          <w:b/>
        </w:rPr>
        <w:t>:</w:t>
      </w:r>
      <w:r w:rsidR="00650A08" w:rsidRPr="00145FAA">
        <w:rPr>
          <w:rFonts w:ascii="Times New Roman" w:hAnsi="Times New Roman" w:cs="Times New Roman"/>
          <w:b/>
        </w:rPr>
        <w:t xml:space="preserve">                   </w:t>
      </w:r>
      <w:r w:rsidR="006A1AC1" w:rsidRPr="00145FAA">
        <w:rPr>
          <w:rFonts w:ascii="Times New Roman" w:hAnsi="Times New Roman" w:cs="Times New Roman"/>
          <w:b/>
        </w:rPr>
        <w:t xml:space="preserve"> </w:t>
      </w:r>
      <w:r w:rsidRPr="00145FAA">
        <w:rPr>
          <w:rFonts w:ascii="Times New Roman" w:hAnsi="Times New Roman" w:cs="Times New Roman"/>
          <w:b/>
        </w:rPr>
        <w:t xml:space="preserve">       </w:t>
      </w:r>
      <w:r w:rsidRPr="00145FAA">
        <w:rPr>
          <w:rFonts w:ascii="Times New Roman" w:hAnsi="Times New Roman" w:cs="Times New Roman"/>
          <w:b/>
        </w:rPr>
        <w:tab/>
      </w:r>
      <w:r w:rsidR="0062558D" w:rsidRPr="00145FAA">
        <w:rPr>
          <w:rFonts w:ascii="Times New Roman" w:hAnsi="Times New Roman" w:cs="Times New Roman"/>
          <w:b/>
        </w:rPr>
        <w:t>$</w:t>
      </w:r>
      <w:r w:rsidR="003E2FD6">
        <w:rPr>
          <w:rFonts w:ascii="Times New Roman" w:hAnsi="Times New Roman" w:cs="Times New Roman"/>
          <w:b/>
        </w:rPr>
        <w:t>69</w:t>
      </w:r>
      <w:r w:rsidR="00304A34" w:rsidRPr="00145FAA">
        <w:rPr>
          <w:rFonts w:ascii="Times New Roman" w:hAnsi="Times New Roman" w:cs="Times New Roman"/>
          <w:b/>
        </w:rPr>
        <w:t>,</w:t>
      </w:r>
      <w:r w:rsidR="003E2FD6">
        <w:rPr>
          <w:rFonts w:ascii="Times New Roman" w:hAnsi="Times New Roman" w:cs="Times New Roman"/>
          <w:b/>
        </w:rPr>
        <w:t>454</w:t>
      </w:r>
    </w:p>
    <w:p w:rsidR="005078A5" w:rsidRDefault="005078A5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78A5" w:rsidRDefault="00E15D43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total of </w:t>
      </w:r>
      <w:r w:rsidR="00304A34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10019D">
        <w:rPr>
          <w:rFonts w:ascii="Times New Roman" w:hAnsi="Times New Roman" w:cs="Times New Roman"/>
          <w:color w:val="000000"/>
          <w:sz w:val="23"/>
          <w:szCs w:val="23"/>
        </w:rPr>
        <w:t>69</w:t>
      </w:r>
      <w:r w:rsidR="00304A34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0019D">
        <w:rPr>
          <w:rFonts w:ascii="Times New Roman" w:hAnsi="Times New Roman" w:cs="Times New Roman"/>
          <w:color w:val="000000"/>
          <w:sz w:val="23"/>
          <w:szCs w:val="23"/>
        </w:rPr>
        <w:t>454</w:t>
      </w:r>
      <w:r w:rsidR="005078A5">
        <w:rPr>
          <w:rFonts w:ascii="Times New Roman" w:hAnsi="Times New Roman" w:cs="Times New Roman"/>
          <w:color w:val="000000"/>
          <w:sz w:val="23"/>
          <w:szCs w:val="23"/>
        </w:rPr>
        <w:t xml:space="preserve"> is </w:t>
      </w:r>
      <w:proofErr w:type="spellStart"/>
      <w:r w:rsidR="005078A5">
        <w:rPr>
          <w:rFonts w:ascii="Times New Roman" w:hAnsi="Times New Roman" w:cs="Times New Roman"/>
          <w:color w:val="000000"/>
          <w:sz w:val="23"/>
          <w:szCs w:val="23"/>
        </w:rPr>
        <w:t>herby</w:t>
      </w:r>
      <w:proofErr w:type="spellEnd"/>
      <w:r w:rsidR="005078A5">
        <w:rPr>
          <w:rFonts w:ascii="Times New Roman" w:hAnsi="Times New Roman" w:cs="Times New Roman"/>
          <w:color w:val="000000"/>
          <w:sz w:val="23"/>
          <w:szCs w:val="23"/>
        </w:rPr>
        <w:t xml:space="preserve"> authorized </w:t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>to be expended from account of the Powell Bill</w:t>
      </w:r>
    </w:p>
    <w:p w:rsidR="00911CC3" w:rsidRDefault="005078A5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Fund as follows:</w:t>
      </w:r>
    </w:p>
    <w:p w:rsidR="005078A5" w:rsidRDefault="005078A5" w:rsidP="0050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A1AC1" w:rsidRDefault="006A1AC1" w:rsidP="006A1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C68AD" w:rsidRDefault="00E37639" w:rsidP="00E37639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 w:rsidR="00C43746">
        <w:rPr>
          <w:rFonts w:ascii="Times New Roman" w:hAnsi="Times New Roman" w:cs="Times New Roman"/>
          <w:sz w:val="23"/>
          <w:szCs w:val="23"/>
        </w:rPr>
        <w:t>Salaries</w:t>
      </w:r>
      <w:r w:rsidR="00FC68AD">
        <w:rPr>
          <w:rFonts w:ascii="Times New Roman" w:hAnsi="Times New Roman" w:cs="Times New Roman"/>
          <w:sz w:val="23"/>
          <w:szCs w:val="23"/>
        </w:rPr>
        <w:t>/Wages</w:t>
      </w:r>
      <w:r w:rsidR="00304A34">
        <w:rPr>
          <w:rFonts w:ascii="Times New Roman" w:hAnsi="Times New Roman" w:cs="Times New Roman"/>
          <w:sz w:val="23"/>
          <w:szCs w:val="23"/>
        </w:rPr>
        <w:t xml:space="preserve">  </w:t>
      </w:r>
      <w:r w:rsidR="00304A34">
        <w:rPr>
          <w:rFonts w:ascii="Times New Roman" w:hAnsi="Times New Roman" w:cs="Times New Roman"/>
          <w:sz w:val="23"/>
          <w:szCs w:val="23"/>
        </w:rPr>
        <w:tab/>
        <w:t>$1</w:t>
      </w:r>
      <w:r w:rsidR="0010019D">
        <w:rPr>
          <w:rFonts w:ascii="Times New Roman" w:hAnsi="Times New Roman" w:cs="Times New Roman"/>
          <w:sz w:val="23"/>
          <w:szCs w:val="23"/>
        </w:rPr>
        <w:t>6</w:t>
      </w:r>
      <w:r w:rsidR="00304A34"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039</w:t>
      </w:r>
    </w:p>
    <w:p w:rsidR="00E37639" w:rsidRDefault="00E37639" w:rsidP="00E37639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04A34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304A34">
        <w:rPr>
          <w:rFonts w:ascii="Times New Roman" w:hAnsi="Times New Roman" w:cs="Times New Roman"/>
          <w:sz w:val="23"/>
          <w:szCs w:val="23"/>
        </w:rPr>
        <w:tab/>
        <w:t xml:space="preserve">FICA  </w:t>
      </w:r>
      <w:r w:rsidR="00304A34">
        <w:rPr>
          <w:rFonts w:ascii="Times New Roman" w:hAnsi="Times New Roman" w:cs="Times New Roman"/>
          <w:sz w:val="23"/>
          <w:szCs w:val="23"/>
        </w:rPr>
        <w:tab/>
        <w:t>1,</w:t>
      </w:r>
      <w:r w:rsidR="0010019D">
        <w:rPr>
          <w:rFonts w:ascii="Times New Roman" w:hAnsi="Times New Roman" w:cs="Times New Roman"/>
          <w:sz w:val="23"/>
          <w:szCs w:val="23"/>
        </w:rPr>
        <w:t>227</w:t>
      </w:r>
    </w:p>
    <w:p w:rsidR="00E37639" w:rsidRDefault="00E37639" w:rsidP="00E37639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ab/>
        <w:t>Insurance</w:t>
      </w:r>
      <w:r w:rsidR="00300987">
        <w:rPr>
          <w:rFonts w:ascii="Times New Roman" w:hAnsi="Times New Roman" w:cs="Times New Roman"/>
          <w:sz w:val="23"/>
          <w:szCs w:val="23"/>
        </w:rPr>
        <w:t xml:space="preserve"> </w:t>
      </w:r>
      <w:r w:rsidR="00300987">
        <w:rPr>
          <w:rFonts w:ascii="Times New Roman" w:hAnsi="Times New Roman" w:cs="Times New Roman"/>
          <w:sz w:val="23"/>
          <w:szCs w:val="23"/>
        </w:rPr>
        <w:tab/>
      </w:r>
      <w:r w:rsidR="008F5C5E">
        <w:rPr>
          <w:rFonts w:ascii="Times New Roman" w:hAnsi="Times New Roman" w:cs="Times New Roman"/>
          <w:sz w:val="23"/>
          <w:szCs w:val="23"/>
        </w:rPr>
        <w:t>$4,</w:t>
      </w:r>
      <w:r w:rsidR="0010019D">
        <w:rPr>
          <w:rFonts w:ascii="Times New Roman" w:hAnsi="Times New Roman" w:cs="Times New Roman"/>
          <w:sz w:val="23"/>
          <w:szCs w:val="23"/>
        </w:rPr>
        <w:t>263</w:t>
      </w:r>
    </w:p>
    <w:p w:rsidR="00E37639" w:rsidRDefault="00E37639" w:rsidP="00E37639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ab/>
        <w:t>Worker Compensation</w:t>
      </w:r>
      <w:r w:rsidR="00300987">
        <w:rPr>
          <w:rFonts w:ascii="Times New Roman" w:hAnsi="Times New Roman" w:cs="Times New Roman"/>
          <w:sz w:val="23"/>
          <w:szCs w:val="23"/>
        </w:rPr>
        <w:t xml:space="preserve"> </w:t>
      </w:r>
      <w:r w:rsidR="00300987">
        <w:rPr>
          <w:rFonts w:ascii="Times New Roman" w:hAnsi="Times New Roman" w:cs="Times New Roman"/>
          <w:sz w:val="23"/>
          <w:szCs w:val="23"/>
        </w:rPr>
        <w:tab/>
        <w:t xml:space="preserve"> $</w:t>
      </w:r>
      <w:r w:rsidR="0010019D">
        <w:rPr>
          <w:rFonts w:ascii="Times New Roman" w:hAnsi="Times New Roman" w:cs="Times New Roman"/>
          <w:sz w:val="23"/>
          <w:szCs w:val="23"/>
        </w:rPr>
        <w:t>1</w:t>
      </w:r>
      <w:r w:rsidR="00300987"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282</w:t>
      </w:r>
    </w:p>
    <w:p w:rsidR="00E37639" w:rsidRDefault="00E37639" w:rsidP="00E37639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ab/>
        <w:t>Retirement</w:t>
      </w:r>
      <w:r w:rsidR="00300987">
        <w:rPr>
          <w:rFonts w:ascii="Times New Roman" w:hAnsi="Times New Roman" w:cs="Times New Roman"/>
          <w:sz w:val="23"/>
          <w:szCs w:val="23"/>
        </w:rPr>
        <w:t xml:space="preserve">  </w:t>
      </w:r>
      <w:r w:rsidR="00300987">
        <w:rPr>
          <w:rFonts w:ascii="Times New Roman" w:hAnsi="Times New Roman" w:cs="Times New Roman"/>
          <w:sz w:val="23"/>
          <w:szCs w:val="23"/>
        </w:rPr>
        <w:tab/>
        <w:t>$1,</w:t>
      </w:r>
      <w:r w:rsidR="0010019D">
        <w:rPr>
          <w:rFonts w:ascii="Times New Roman" w:hAnsi="Times New Roman" w:cs="Times New Roman"/>
          <w:sz w:val="23"/>
          <w:szCs w:val="23"/>
        </w:rPr>
        <w:t>447</w:t>
      </w:r>
    </w:p>
    <w:p w:rsidR="006A1AC1" w:rsidRDefault="00AE4AFC" w:rsidP="00225E47">
      <w:pPr>
        <w:pStyle w:val="NoSpacing"/>
        <w:tabs>
          <w:tab w:val="left" w:pos="1440"/>
          <w:tab w:val="right" w:pos="7200"/>
        </w:tabs>
        <w:ind w:right="2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E37639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E3763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Contracted Services                                               </w:t>
      </w:r>
      <w:r w:rsidR="00A8382E">
        <w:rPr>
          <w:rFonts w:ascii="Times New Roman" w:hAnsi="Times New Roman" w:cs="Times New Roman"/>
          <w:sz w:val="23"/>
          <w:szCs w:val="23"/>
        </w:rPr>
        <w:tab/>
      </w:r>
      <w:r w:rsidR="00E61B20">
        <w:rPr>
          <w:rFonts w:ascii="Times New Roman" w:hAnsi="Times New Roman" w:cs="Times New Roman"/>
          <w:sz w:val="23"/>
          <w:szCs w:val="23"/>
        </w:rPr>
        <w:t xml:space="preserve"> </w:t>
      </w:r>
      <w:r w:rsidR="008F5C5E">
        <w:rPr>
          <w:rFonts w:ascii="Times New Roman" w:hAnsi="Times New Roman" w:cs="Times New Roman"/>
          <w:sz w:val="23"/>
          <w:szCs w:val="23"/>
        </w:rPr>
        <w:t>$45</w:t>
      </w:r>
      <w:r w:rsidR="0010019D">
        <w:rPr>
          <w:rFonts w:ascii="Times New Roman" w:hAnsi="Times New Roman" w:cs="Times New Roman"/>
          <w:sz w:val="23"/>
          <w:szCs w:val="23"/>
        </w:rPr>
        <w:t>,196</w:t>
      </w:r>
    </w:p>
    <w:p w:rsidR="00AE4AFC" w:rsidRDefault="00AE4AFC" w:rsidP="002D76D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2558D" w:rsidRDefault="00650A08" w:rsidP="00880394">
      <w:pPr>
        <w:pStyle w:val="NoSpacing"/>
        <w:tabs>
          <w:tab w:val="left" w:pos="1440"/>
          <w:tab w:val="right" w:pos="7200"/>
        </w:tabs>
        <w:ind w:right="2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62558D" w:rsidRPr="00145FAA">
        <w:rPr>
          <w:rFonts w:ascii="Times New Roman" w:hAnsi="Times New Roman" w:cs="Times New Roman"/>
          <w:b/>
        </w:rPr>
        <w:t>Total Powell Bill</w:t>
      </w:r>
      <w:r w:rsidR="006A1AC1" w:rsidRPr="00145FAA">
        <w:rPr>
          <w:rFonts w:ascii="Times New Roman" w:hAnsi="Times New Roman" w:cs="Times New Roman"/>
          <w:b/>
        </w:rPr>
        <w:t xml:space="preserve"> Fund </w:t>
      </w:r>
      <w:r w:rsidRPr="00145FAA">
        <w:rPr>
          <w:rFonts w:ascii="Times New Roman" w:hAnsi="Times New Roman" w:cs="Times New Roman"/>
          <w:b/>
        </w:rPr>
        <w:t>Expenses</w:t>
      </w:r>
      <w:r w:rsidR="00454FE5" w:rsidRPr="00145FAA">
        <w:rPr>
          <w:rFonts w:ascii="Times New Roman" w:hAnsi="Times New Roman" w:cs="Times New Roman"/>
          <w:b/>
        </w:rPr>
        <w:t>:</w:t>
      </w:r>
      <w:r w:rsidRPr="00145FAA">
        <w:rPr>
          <w:rFonts w:ascii="Times New Roman" w:hAnsi="Times New Roman" w:cs="Times New Roman"/>
          <w:b/>
        </w:rPr>
        <w:t xml:space="preserve">                             </w:t>
      </w:r>
      <w:r w:rsidR="00A8382E" w:rsidRPr="00145FAA">
        <w:rPr>
          <w:rFonts w:ascii="Times New Roman" w:hAnsi="Times New Roman" w:cs="Times New Roman"/>
          <w:b/>
        </w:rPr>
        <w:t xml:space="preserve"> </w:t>
      </w:r>
      <w:r w:rsidR="00A8382E" w:rsidRPr="00145FAA">
        <w:rPr>
          <w:rFonts w:ascii="Times New Roman" w:hAnsi="Times New Roman" w:cs="Times New Roman"/>
          <w:b/>
        </w:rPr>
        <w:tab/>
      </w:r>
      <w:r w:rsidR="0062558D" w:rsidRPr="00145FAA">
        <w:rPr>
          <w:rFonts w:ascii="Times New Roman" w:hAnsi="Times New Roman" w:cs="Times New Roman"/>
          <w:b/>
        </w:rPr>
        <w:t>$</w:t>
      </w:r>
      <w:r w:rsidR="0010019D">
        <w:rPr>
          <w:rFonts w:ascii="Times New Roman" w:hAnsi="Times New Roman" w:cs="Times New Roman"/>
          <w:b/>
        </w:rPr>
        <w:t>69</w:t>
      </w:r>
      <w:r w:rsidR="00300987" w:rsidRPr="00145FAA">
        <w:rPr>
          <w:rFonts w:ascii="Times New Roman" w:hAnsi="Times New Roman" w:cs="Times New Roman"/>
          <w:b/>
        </w:rPr>
        <w:t>,</w:t>
      </w:r>
      <w:r w:rsidR="0010019D">
        <w:rPr>
          <w:rFonts w:ascii="Times New Roman" w:hAnsi="Times New Roman" w:cs="Times New Roman"/>
          <w:b/>
        </w:rPr>
        <w:t>454</w:t>
      </w:r>
    </w:p>
    <w:p w:rsidR="001A1BB5" w:rsidRDefault="001A1BB5" w:rsidP="00880394">
      <w:pPr>
        <w:pStyle w:val="NoSpacing"/>
        <w:tabs>
          <w:tab w:val="left" w:pos="1440"/>
          <w:tab w:val="right" w:pos="7200"/>
        </w:tabs>
        <w:ind w:right="2340"/>
        <w:rPr>
          <w:rFonts w:ascii="Times New Roman" w:hAnsi="Times New Roman" w:cs="Times New Roman"/>
          <w:b/>
        </w:rPr>
      </w:pPr>
    </w:p>
    <w:p w:rsidR="001A1BB5" w:rsidRDefault="001A1BB5" w:rsidP="00880394">
      <w:pPr>
        <w:pStyle w:val="NoSpacing"/>
        <w:tabs>
          <w:tab w:val="left" w:pos="1440"/>
          <w:tab w:val="right" w:pos="7200"/>
        </w:tabs>
        <w:ind w:right="2340"/>
        <w:rPr>
          <w:rFonts w:ascii="Times New Roman" w:hAnsi="Times New Roman" w:cs="Times New Roman"/>
          <w:b/>
        </w:rPr>
      </w:pPr>
    </w:p>
    <w:p w:rsidR="001A1BB5" w:rsidRPr="00EA71D3" w:rsidRDefault="009C0AB1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III</w:t>
      </w:r>
      <w:r w:rsidR="001A1BB5">
        <w:rPr>
          <w:rFonts w:ascii="Times New Roman" w:hAnsi="Times New Roman" w:cs="Times New Roman"/>
          <w:sz w:val="23"/>
          <w:szCs w:val="23"/>
          <w:u w:val="single"/>
        </w:rPr>
        <w:t>.  (31) SOLID WASTE</w:t>
      </w:r>
      <w:r w:rsidR="001A1BB5" w:rsidRPr="00EA71D3">
        <w:rPr>
          <w:rFonts w:ascii="Times New Roman" w:hAnsi="Times New Roman" w:cs="Times New Roman"/>
          <w:sz w:val="23"/>
          <w:szCs w:val="23"/>
          <w:u w:val="single"/>
        </w:rPr>
        <w:t xml:space="preserve"> FUND</w:t>
      </w: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The following new Solid Waste Fund</w:t>
      </w:r>
      <w:r w:rsidRPr="001A3928">
        <w:rPr>
          <w:rFonts w:ascii="Times New Roman" w:hAnsi="Times New Roman" w:cs="Times New Roman"/>
          <w:sz w:val="23"/>
          <w:szCs w:val="23"/>
        </w:rPr>
        <w:t xml:space="preserve"> revenues </w:t>
      </w:r>
      <w:r>
        <w:rPr>
          <w:rFonts w:ascii="Times New Roman" w:hAnsi="Times New Roman" w:cs="Times New Roman"/>
          <w:sz w:val="23"/>
          <w:szCs w:val="23"/>
        </w:rPr>
        <w:t>totaling $</w:t>
      </w:r>
      <w:r w:rsidR="0010019D">
        <w:rPr>
          <w:rFonts w:ascii="Times New Roman" w:hAnsi="Times New Roman" w:cs="Times New Roman"/>
          <w:sz w:val="23"/>
          <w:szCs w:val="23"/>
        </w:rPr>
        <w:t>194</w:t>
      </w:r>
      <w:r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520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A3928">
        <w:rPr>
          <w:rFonts w:ascii="Times New Roman" w:hAnsi="Times New Roman" w:cs="Times New Roman"/>
          <w:sz w:val="23"/>
          <w:szCs w:val="23"/>
        </w:rPr>
        <w:t>are hereby raised through fees, charges, and othe</w:t>
      </w:r>
      <w:r>
        <w:rPr>
          <w:rFonts w:ascii="Times New Roman" w:hAnsi="Times New Roman" w:cs="Times New Roman"/>
          <w:sz w:val="23"/>
          <w:szCs w:val="23"/>
        </w:rPr>
        <w:t xml:space="preserve">r means and are </w:t>
      </w:r>
      <w:r>
        <w:rPr>
          <w:rFonts w:ascii="Times New Roman" w:hAnsi="Times New Roman" w:cs="Times New Roman"/>
          <w:color w:val="000000"/>
          <w:sz w:val="23"/>
          <w:szCs w:val="23"/>
        </w:rPr>
        <w:t>hereby approved from the following sources: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1BB5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1A1BB5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Furniture/Yard Waste Revenue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$43,000</w:t>
      </w:r>
    </w:p>
    <w:p w:rsidR="001A1BB5" w:rsidRPr="0022536D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Garbage Revenue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$1</w:t>
      </w:r>
      <w:r w:rsidR="0010019D">
        <w:rPr>
          <w:rFonts w:ascii="Times New Roman" w:hAnsi="Times New Roman" w:cs="Times New Roman"/>
          <w:color w:val="000000"/>
          <w:sz w:val="23"/>
          <w:szCs w:val="23"/>
        </w:rPr>
        <w:t>51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0019D">
        <w:rPr>
          <w:rFonts w:ascii="Times New Roman" w:hAnsi="Times New Roman" w:cs="Times New Roman"/>
          <w:color w:val="000000"/>
          <w:sz w:val="23"/>
          <w:szCs w:val="23"/>
        </w:rPr>
        <w:t>520</w:t>
      </w:r>
    </w:p>
    <w:p w:rsidR="001A1BB5" w:rsidRPr="001A3928" w:rsidRDefault="001A1BB5" w:rsidP="001A1BB5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1BB5" w:rsidRPr="00145FAA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Total Solid Waste Fund Revenue:                           </w:t>
      </w: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$</w:t>
      </w:r>
      <w:r w:rsidR="003E2FD6">
        <w:rPr>
          <w:rFonts w:ascii="Times New Roman" w:hAnsi="Times New Roman" w:cs="Times New Roman"/>
          <w:b/>
          <w:color w:val="000000"/>
          <w:sz w:val="23"/>
          <w:szCs w:val="23"/>
        </w:rPr>
        <w:t>194</w:t>
      </w: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3E2FD6">
        <w:rPr>
          <w:rFonts w:ascii="Times New Roman" w:hAnsi="Times New Roman" w:cs="Times New Roman"/>
          <w:b/>
          <w:color w:val="000000"/>
          <w:sz w:val="23"/>
          <w:szCs w:val="23"/>
        </w:rPr>
        <w:t>520</w:t>
      </w: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total of $</w:t>
      </w:r>
      <w:r w:rsidR="0010019D">
        <w:rPr>
          <w:rFonts w:ascii="Times New Roman" w:hAnsi="Times New Roman" w:cs="Times New Roman"/>
          <w:color w:val="000000"/>
          <w:sz w:val="23"/>
          <w:szCs w:val="23"/>
        </w:rPr>
        <w:t>194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0019D">
        <w:rPr>
          <w:rFonts w:ascii="Times New Roman" w:hAnsi="Times New Roman" w:cs="Times New Roman"/>
          <w:color w:val="000000"/>
          <w:sz w:val="23"/>
          <w:szCs w:val="23"/>
        </w:rPr>
        <w:t>520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herby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authorized to be expended from account of the Solid Waste Fund as follows:</w:t>
      </w: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Salaries/Wages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10019D">
        <w:rPr>
          <w:rFonts w:ascii="Times New Roman" w:hAnsi="Times New Roman" w:cs="Times New Roman"/>
          <w:sz w:val="23"/>
          <w:szCs w:val="23"/>
        </w:rPr>
        <w:t>31</w:t>
      </w:r>
      <w:r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219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FICA  </w:t>
      </w:r>
      <w:r>
        <w:rPr>
          <w:rFonts w:ascii="Times New Roman" w:hAnsi="Times New Roman" w:cs="Times New Roman"/>
          <w:sz w:val="23"/>
          <w:szCs w:val="23"/>
        </w:rPr>
        <w:tab/>
        <w:t>$2,</w:t>
      </w:r>
      <w:r w:rsidR="0010019D">
        <w:rPr>
          <w:rFonts w:ascii="Times New Roman" w:hAnsi="Times New Roman" w:cs="Times New Roman"/>
          <w:sz w:val="23"/>
          <w:szCs w:val="23"/>
        </w:rPr>
        <w:t>388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="001449DC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1449DC">
        <w:rPr>
          <w:rFonts w:ascii="Times New Roman" w:hAnsi="Times New Roman" w:cs="Times New Roman"/>
          <w:sz w:val="23"/>
          <w:szCs w:val="23"/>
        </w:rPr>
        <w:tab/>
        <w:t xml:space="preserve">Insurance </w:t>
      </w:r>
      <w:r w:rsidR="001449DC">
        <w:rPr>
          <w:rFonts w:ascii="Times New Roman" w:hAnsi="Times New Roman" w:cs="Times New Roman"/>
          <w:sz w:val="23"/>
          <w:szCs w:val="23"/>
        </w:rPr>
        <w:tab/>
        <w:t>$</w:t>
      </w:r>
      <w:r w:rsidR="0010019D">
        <w:rPr>
          <w:rFonts w:ascii="Times New Roman" w:hAnsi="Times New Roman" w:cs="Times New Roman"/>
          <w:sz w:val="23"/>
          <w:szCs w:val="23"/>
        </w:rPr>
        <w:t>7</w:t>
      </w:r>
      <w:r w:rsidR="001449DC"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815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Worker Compensation </w:t>
      </w:r>
      <w:r>
        <w:rPr>
          <w:rFonts w:ascii="Times New Roman" w:hAnsi="Times New Roman" w:cs="Times New Roman"/>
          <w:sz w:val="23"/>
          <w:szCs w:val="23"/>
        </w:rPr>
        <w:tab/>
        <w:t xml:space="preserve"> $</w:t>
      </w:r>
      <w:r w:rsidR="0010019D">
        <w:rPr>
          <w:rFonts w:ascii="Times New Roman" w:hAnsi="Times New Roman" w:cs="Times New Roman"/>
          <w:sz w:val="23"/>
          <w:szCs w:val="23"/>
        </w:rPr>
        <w:t>1,282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ab/>
        <w:t xml:space="preserve">Retirement  </w:t>
      </w:r>
      <w:r>
        <w:rPr>
          <w:rFonts w:ascii="Times New Roman" w:hAnsi="Times New Roman" w:cs="Times New Roman"/>
          <w:sz w:val="23"/>
          <w:szCs w:val="23"/>
        </w:rPr>
        <w:tab/>
        <w:t>$2,</w:t>
      </w:r>
      <w:r w:rsidR="0010019D">
        <w:rPr>
          <w:rFonts w:ascii="Times New Roman" w:hAnsi="Times New Roman" w:cs="Times New Roman"/>
          <w:sz w:val="23"/>
          <w:szCs w:val="23"/>
        </w:rPr>
        <w:t>816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ab/>
      </w:r>
      <w:r w:rsidR="0010019D">
        <w:rPr>
          <w:rFonts w:ascii="Times New Roman" w:hAnsi="Times New Roman" w:cs="Times New Roman"/>
          <w:sz w:val="23"/>
          <w:szCs w:val="23"/>
        </w:rPr>
        <w:t xml:space="preserve">Tipping Fees </w:t>
      </w:r>
      <w:r w:rsidR="0010019D">
        <w:rPr>
          <w:rFonts w:ascii="Times New Roman" w:hAnsi="Times New Roman" w:cs="Times New Roman"/>
          <w:sz w:val="23"/>
          <w:szCs w:val="23"/>
        </w:rPr>
        <w:tab/>
        <w:t>$19,0</w:t>
      </w:r>
      <w:r>
        <w:rPr>
          <w:rFonts w:ascii="Times New Roman" w:hAnsi="Times New Roman" w:cs="Times New Roman"/>
          <w:sz w:val="23"/>
          <w:szCs w:val="23"/>
        </w:rPr>
        <w:t>00</w:t>
      </w:r>
    </w:p>
    <w:p w:rsidR="001A1BB5" w:rsidRDefault="001A1BB5" w:rsidP="001A1BB5">
      <w:pPr>
        <w:pStyle w:val="NoSpacing"/>
        <w:tabs>
          <w:tab w:val="left" w:pos="1440"/>
          <w:tab w:val="right" w:pos="7200"/>
        </w:tabs>
        <w:ind w:right="2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Contracted Services                         </w:t>
      </w:r>
      <w:r w:rsidR="008F5C5E">
        <w:rPr>
          <w:rFonts w:ascii="Times New Roman" w:hAnsi="Times New Roman" w:cs="Times New Roman"/>
          <w:sz w:val="23"/>
          <w:szCs w:val="23"/>
        </w:rPr>
        <w:t xml:space="preserve">                      </w:t>
      </w:r>
      <w:r w:rsidR="008F5C5E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10019D">
        <w:rPr>
          <w:rFonts w:ascii="Times New Roman" w:hAnsi="Times New Roman" w:cs="Times New Roman"/>
          <w:sz w:val="23"/>
          <w:szCs w:val="23"/>
        </w:rPr>
        <w:t>$130</w:t>
      </w:r>
      <w:r w:rsidR="008F5C5E">
        <w:rPr>
          <w:rFonts w:ascii="Times New Roman" w:hAnsi="Times New Roman" w:cs="Times New Roman"/>
          <w:sz w:val="23"/>
          <w:szCs w:val="23"/>
        </w:rPr>
        <w:t>,</w:t>
      </w:r>
      <w:r w:rsidR="0010019D">
        <w:rPr>
          <w:rFonts w:ascii="Times New Roman" w:hAnsi="Times New Roman" w:cs="Times New Roman"/>
          <w:sz w:val="23"/>
          <w:szCs w:val="23"/>
        </w:rPr>
        <w:t>000</w:t>
      </w:r>
    </w:p>
    <w:p w:rsidR="001A1BB5" w:rsidRPr="00CF6E03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1A1BB5" w:rsidRPr="00145FAA" w:rsidRDefault="001A1BB5" w:rsidP="001A1BB5">
      <w:pPr>
        <w:pStyle w:val="NoSpacing"/>
        <w:tabs>
          <w:tab w:val="righ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45FAA">
        <w:rPr>
          <w:rFonts w:ascii="Times New Roman" w:hAnsi="Times New Roman" w:cs="Times New Roman"/>
          <w:b/>
        </w:rPr>
        <w:t xml:space="preserve">Total Solid Waste Fund Expenses:                                   </w:t>
      </w:r>
      <w:r w:rsidRPr="00145FAA">
        <w:rPr>
          <w:rFonts w:ascii="Times New Roman" w:hAnsi="Times New Roman" w:cs="Times New Roman"/>
          <w:b/>
        </w:rPr>
        <w:tab/>
        <w:t>$</w:t>
      </w:r>
      <w:r w:rsidR="003E2FD6">
        <w:rPr>
          <w:rFonts w:ascii="Times New Roman" w:hAnsi="Times New Roman" w:cs="Times New Roman"/>
          <w:b/>
        </w:rPr>
        <w:t>194</w:t>
      </w:r>
      <w:r w:rsidRPr="00145FAA">
        <w:rPr>
          <w:rFonts w:ascii="Times New Roman" w:hAnsi="Times New Roman" w:cs="Times New Roman"/>
          <w:b/>
        </w:rPr>
        <w:t>,</w:t>
      </w:r>
      <w:r w:rsidR="0010019D">
        <w:rPr>
          <w:rFonts w:ascii="Times New Roman" w:hAnsi="Times New Roman" w:cs="Times New Roman"/>
          <w:b/>
        </w:rPr>
        <w:t>520</w:t>
      </w:r>
    </w:p>
    <w:p w:rsidR="001A1BB5" w:rsidRPr="00145FAA" w:rsidRDefault="001A1BB5" w:rsidP="00880394">
      <w:pPr>
        <w:pStyle w:val="NoSpacing"/>
        <w:tabs>
          <w:tab w:val="left" w:pos="1440"/>
          <w:tab w:val="right" w:pos="7200"/>
        </w:tabs>
        <w:ind w:right="2340"/>
        <w:rPr>
          <w:rFonts w:ascii="Times New Roman" w:hAnsi="Times New Roman" w:cs="Times New Roman"/>
          <w:b/>
        </w:rPr>
      </w:pPr>
    </w:p>
    <w:p w:rsidR="0062558D" w:rsidRDefault="0062558D" w:rsidP="002D76D0">
      <w:pPr>
        <w:pStyle w:val="NoSpacing"/>
        <w:rPr>
          <w:rFonts w:ascii="Times New Roman" w:hAnsi="Times New Roman" w:cs="Times New Roman"/>
        </w:rPr>
      </w:pPr>
    </w:p>
    <w:p w:rsidR="001A1BB5" w:rsidRPr="00EA71D3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EA71D3">
        <w:rPr>
          <w:rFonts w:ascii="Times New Roman" w:hAnsi="Times New Roman" w:cs="Times New Roman"/>
          <w:sz w:val="23"/>
          <w:szCs w:val="23"/>
          <w:u w:val="single"/>
        </w:rPr>
        <w:t xml:space="preserve">SECTION IV. 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(60) </w:t>
      </w:r>
      <w:r w:rsidRPr="00EA71D3">
        <w:rPr>
          <w:rFonts w:ascii="Times New Roman" w:hAnsi="Times New Roman" w:cs="Times New Roman"/>
          <w:sz w:val="23"/>
          <w:szCs w:val="23"/>
          <w:u w:val="single"/>
        </w:rPr>
        <w:t>WATER FUND</w:t>
      </w: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The following Water</w:t>
      </w:r>
      <w:r w:rsidRPr="001A3928">
        <w:rPr>
          <w:rFonts w:ascii="Times New Roman" w:hAnsi="Times New Roman" w:cs="Times New Roman"/>
          <w:sz w:val="23"/>
          <w:szCs w:val="23"/>
        </w:rPr>
        <w:t xml:space="preserve"> Fund revenues </w:t>
      </w:r>
      <w:r>
        <w:rPr>
          <w:rFonts w:ascii="Times New Roman" w:hAnsi="Times New Roman" w:cs="Times New Roman"/>
          <w:sz w:val="23"/>
          <w:szCs w:val="23"/>
        </w:rPr>
        <w:t xml:space="preserve">totaling </w:t>
      </w:r>
      <w:r w:rsidR="003E2FD6" w:rsidRPr="003E2FD6">
        <w:rPr>
          <w:rFonts w:ascii="Times New Roman" w:hAnsi="Times New Roman" w:cs="Times New Roman"/>
          <w:sz w:val="23"/>
          <w:szCs w:val="23"/>
        </w:rPr>
        <w:t>$4</w:t>
      </w:r>
      <w:r w:rsidR="009B387E">
        <w:rPr>
          <w:rFonts w:ascii="Times New Roman" w:hAnsi="Times New Roman" w:cs="Times New Roman"/>
          <w:sz w:val="23"/>
          <w:szCs w:val="23"/>
        </w:rPr>
        <w:t>03</w:t>
      </w:r>
      <w:r w:rsidR="003E2FD6" w:rsidRPr="003E2FD6">
        <w:rPr>
          <w:rFonts w:ascii="Times New Roman" w:hAnsi="Times New Roman" w:cs="Times New Roman"/>
          <w:sz w:val="23"/>
          <w:szCs w:val="23"/>
        </w:rPr>
        <w:t>,811</w:t>
      </w:r>
      <w:r w:rsidR="003E2F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A3928">
        <w:rPr>
          <w:rFonts w:ascii="Times New Roman" w:hAnsi="Times New Roman" w:cs="Times New Roman"/>
          <w:sz w:val="23"/>
          <w:szCs w:val="23"/>
        </w:rPr>
        <w:t>are hereby raised through fees, charges, and other means a</w:t>
      </w:r>
      <w:r>
        <w:rPr>
          <w:rFonts w:ascii="Times New Roman" w:hAnsi="Times New Roman" w:cs="Times New Roman"/>
          <w:sz w:val="23"/>
          <w:szCs w:val="23"/>
        </w:rPr>
        <w:t xml:space="preserve">nd are </w:t>
      </w:r>
      <w:r>
        <w:rPr>
          <w:rFonts w:ascii="Times New Roman" w:hAnsi="Times New Roman" w:cs="Times New Roman"/>
          <w:color w:val="000000"/>
          <w:sz w:val="23"/>
          <w:szCs w:val="23"/>
        </w:rPr>
        <w:t>hereby approved from the following sources:</w:t>
      </w:r>
    </w:p>
    <w:p w:rsidR="001A1BB5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Pr="001A3928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Basic Service Charges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 $</w:t>
      </w:r>
      <w:r w:rsidR="00946E22">
        <w:rPr>
          <w:rFonts w:ascii="Times New Roman" w:hAnsi="Times New Roman" w:cs="Times New Roman"/>
          <w:sz w:val="23"/>
          <w:szCs w:val="23"/>
        </w:rPr>
        <w:t>353,211</w:t>
      </w:r>
      <w:r w:rsidRPr="001A392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1A1BB5" w:rsidRPr="001A3928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Tap</w:t>
      </w:r>
      <w:r w:rsidRPr="001A3928">
        <w:rPr>
          <w:rFonts w:ascii="Times New Roman" w:hAnsi="Times New Roman" w:cs="Times New Roman"/>
          <w:sz w:val="23"/>
          <w:szCs w:val="23"/>
        </w:rPr>
        <w:t xml:space="preserve"> fee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946E22">
        <w:rPr>
          <w:rFonts w:ascii="Times New Roman" w:hAnsi="Times New Roman" w:cs="Times New Roman"/>
          <w:sz w:val="23"/>
          <w:szCs w:val="23"/>
        </w:rPr>
        <w:t>7</w:t>
      </w:r>
      <w:r>
        <w:rPr>
          <w:rFonts w:ascii="Times New Roman" w:hAnsi="Times New Roman" w:cs="Times New Roman"/>
          <w:sz w:val="23"/>
          <w:szCs w:val="23"/>
        </w:rPr>
        <w:t>,</w:t>
      </w:r>
      <w:r w:rsidR="00946E22">
        <w:rPr>
          <w:rFonts w:ascii="Times New Roman" w:hAnsi="Times New Roman" w:cs="Times New Roman"/>
          <w:sz w:val="23"/>
          <w:szCs w:val="23"/>
        </w:rPr>
        <w:t>000</w:t>
      </w: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1BB5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Late </w:t>
      </w:r>
      <w:r>
        <w:rPr>
          <w:rFonts w:ascii="Times New Roman" w:hAnsi="Times New Roman" w:cs="Times New Roman"/>
          <w:sz w:val="23"/>
          <w:szCs w:val="23"/>
        </w:rPr>
        <w:t xml:space="preserve">&amp; Reconnect </w:t>
      </w:r>
      <w:r w:rsidRPr="001A3928">
        <w:rPr>
          <w:rFonts w:ascii="Times New Roman" w:hAnsi="Times New Roman" w:cs="Times New Roman"/>
          <w:sz w:val="23"/>
          <w:szCs w:val="23"/>
        </w:rPr>
        <w:t xml:space="preserve">fees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946E22">
        <w:rPr>
          <w:rFonts w:ascii="Times New Roman" w:hAnsi="Times New Roman" w:cs="Times New Roman"/>
          <w:sz w:val="23"/>
          <w:szCs w:val="23"/>
        </w:rPr>
        <w:t>39,500</w:t>
      </w:r>
    </w:p>
    <w:p w:rsidR="001A1BB5" w:rsidRDefault="001A1BB5" w:rsidP="001A1BB5">
      <w:pPr>
        <w:tabs>
          <w:tab w:val="left" w:pos="-189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Unappropriated Surplus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946E22">
        <w:rPr>
          <w:rFonts w:ascii="Times New Roman" w:hAnsi="Times New Roman" w:cs="Times New Roman"/>
          <w:sz w:val="23"/>
          <w:szCs w:val="23"/>
        </w:rPr>
        <w:t>0</w:t>
      </w:r>
    </w:p>
    <w:p w:rsidR="00F26F50" w:rsidRDefault="00F26F50" w:rsidP="001A1BB5">
      <w:pPr>
        <w:tabs>
          <w:tab w:val="left" w:pos="-189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Miscellaneous</w:t>
      </w:r>
      <w:r>
        <w:rPr>
          <w:rFonts w:ascii="Times New Roman" w:hAnsi="Times New Roman" w:cs="Times New Roman"/>
          <w:sz w:val="23"/>
          <w:szCs w:val="23"/>
        </w:rPr>
        <w:tab/>
        <w:t>4,100</w:t>
      </w:r>
    </w:p>
    <w:p w:rsidR="001A1BB5" w:rsidRPr="001A3928" w:rsidRDefault="001A1BB5" w:rsidP="001A1BB5">
      <w:pPr>
        <w:tabs>
          <w:tab w:val="left" w:pos="-189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Pr="00145FAA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45FAA">
        <w:rPr>
          <w:rFonts w:ascii="Times New Roman" w:hAnsi="Times New Roman" w:cs="Times New Roman"/>
          <w:b/>
          <w:sz w:val="23"/>
          <w:szCs w:val="23"/>
        </w:rPr>
        <w:t xml:space="preserve">Total Water Fund Revenue:                                    </w:t>
      </w:r>
      <w:r w:rsidRPr="00145FAA">
        <w:rPr>
          <w:rFonts w:ascii="Times New Roman" w:hAnsi="Times New Roman" w:cs="Times New Roman"/>
          <w:b/>
          <w:sz w:val="23"/>
          <w:szCs w:val="23"/>
        </w:rPr>
        <w:tab/>
        <w:t>$4</w:t>
      </w:r>
      <w:r w:rsidR="009B387E">
        <w:rPr>
          <w:rFonts w:ascii="Times New Roman" w:hAnsi="Times New Roman" w:cs="Times New Roman"/>
          <w:b/>
          <w:sz w:val="23"/>
          <w:szCs w:val="23"/>
        </w:rPr>
        <w:t>03</w:t>
      </w:r>
      <w:r w:rsidRPr="00145FAA">
        <w:rPr>
          <w:rFonts w:ascii="Times New Roman" w:hAnsi="Times New Roman" w:cs="Times New Roman"/>
          <w:b/>
          <w:sz w:val="23"/>
          <w:szCs w:val="23"/>
        </w:rPr>
        <w:t>,</w:t>
      </w:r>
      <w:r w:rsidR="003E2FD6">
        <w:rPr>
          <w:rFonts w:ascii="Times New Roman" w:hAnsi="Times New Roman" w:cs="Times New Roman"/>
          <w:b/>
          <w:sz w:val="23"/>
          <w:szCs w:val="23"/>
        </w:rPr>
        <w:t>811</w:t>
      </w:r>
      <w:r w:rsidRPr="00145FAA">
        <w:rPr>
          <w:rFonts w:ascii="Times New Roman" w:hAnsi="Times New Roman" w:cs="Times New Roman"/>
          <w:b/>
          <w:sz w:val="23"/>
          <w:szCs w:val="23"/>
        </w:rPr>
        <w:t xml:space="preserve">                 </w:t>
      </w:r>
    </w:p>
    <w:p w:rsidR="001A1BB5" w:rsidRPr="001A3928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total of $4</w:t>
      </w:r>
      <w:r w:rsidR="009B387E">
        <w:rPr>
          <w:rFonts w:ascii="Times New Roman" w:hAnsi="Times New Roman" w:cs="Times New Roman"/>
          <w:color w:val="000000"/>
          <w:sz w:val="23"/>
          <w:szCs w:val="23"/>
        </w:rPr>
        <w:t>03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E2FD6">
        <w:rPr>
          <w:rFonts w:ascii="Times New Roman" w:hAnsi="Times New Roman" w:cs="Times New Roman"/>
          <w:color w:val="000000"/>
          <w:sz w:val="23"/>
          <w:szCs w:val="23"/>
        </w:rPr>
        <w:t>811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is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herby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authorized to be expended from account of the Water Fund</w:t>
      </w: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as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follows:</w:t>
      </w:r>
    </w:p>
    <w:p w:rsidR="001A1BB5" w:rsidRDefault="001A1BB5" w:rsidP="001A1BB5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Salaries/Wages  </w:t>
      </w:r>
      <w:r>
        <w:rPr>
          <w:rFonts w:ascii="Times New Roman" w:hAnsi="Times New Roman" w:cs="Times New Roman"/>
          <w:sz w:val="23"/>
          <w:szCs w:val="23"/>
        </w:rPr>
        <w:tab/>
        <w:t>$10</w:t>
      </w:r>
      <w:r w:rsidR="009B387E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,</w:t>
      </w:r>
      <w:r w:rsidR="009B387E">
        <w:rPr>
          <w:rFonts w:ascii="Times New Roman" w:hAnsi="Times New Roman" w:cs="Times New Roman"/>
          <w:sz w:val="23"/>
          <w:szCs w:val="23"/>
        </w:rPr>
        <w:t>575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FICA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9B387E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>,</w:t>
      </w:r>
      <w:r w:rsidR="009B387E">
        <w:rPr>
          <w:rFonts w:ascii="Times New Roman" w:hAnsi="Times New Roman" w:cs="Times New Roman"/>
          <w:sz w:val="23"/>
          <w:szCs w:val="23"/>
        </w:rPr>
        <w:t>408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  <w:r w:rsidR="008F5C5E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8F5C5E">
        <w:rPr>
          <w:rFonts w:ascii="Times New Roman" w:hAnsi="Times New Roman" w:cs="Times New Roman"/>
          <w:sz w:val="23"/>
          <w:szCs w:val="23"/>
        </w:rPr>
        <w:tab/>
        <w:t xml:space="preserve">Insurance </w:t>
      </w:r>
      <w:r w:rsidR="008F5C5E">
        <w:rPr>
          <w:rFonts w:ascii="Times New Roman" w:hAnsi="Times New Roman" w:cs="Times New Roman"/>
          <w:sz w:val="23"/>
          <w:szCs w:val="23"/>
        </w:rPr>
        <w:tab/>
        <w:t>$2</w:t>
      </w:r>
      <w:r w:rsidR="009B387E">
        <w:rPr>
          <w:rFonts w:ascii="Times New Roman" w:hAnsi="Times New Roman" w:cs="Times New Roman"/>
          <w:sz w:val="23"/>
          <w:szCs w:val="23"/>
        </w:rPr>
        <w:t>1</w:t>
      </w:r>
      <w:r w:rsidR="008F5C5E">
        <w:rPr>
          <w:rFonts w:ascii="Times New Roman" w:hAnsi="Times New Roman" w:cs="Times New Roman"/>
          <w:sz w:val="23"/>
          <w:szCs w:val="23"/>
        </w:rPr>
        <w:t>,</w:t>
      </w:r>
      <w:r w:rsidR="009B387E">
        <w:rPr>
          <w:rFonts w:ascii="Times New Roman" w:hAnsi="Times New Roman" w:cs="Times New Roman"/>
          <w:sz w:val="23"/>
          <w:szCs w:val="23"/>
        </w:rPr>
        <w:t>315</w:t>
      </w:r>
    </w:p>
    <w:p w:rsidR="001A1BB5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3"/>
          <w:szCs w:val="23"/>
        </w:rPr>
        <w:tab/>
        <w:t xml:space="preserve">Worker Compensation </w:t>
      </w:r>
      <w:r>
        <w:rPr>
          <w:rFonts w:ascii="Times New Roman" w:hAnsi="Times New Roman" w:cs="Times New Roman"/>
          <w:sz w:val="23"/>
          <w:szCs w:val="23"/>
        </w:rPr>
        <w:tab/>
        <w:t xml:space="preserve"> $</w:t>
      </w:r>
      <w:r w:rsidR="009B387E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,</w:t>
      </w:r>
      <w:r w:rsidR="009B387E">
        <w:rPr>
          <w:rFonts w:ascii="Times New Roman" w:hAnsi="Times New Roman" w:cs="Times New Roman"/>
          <w:sz w:val="23"/>
          <w:szCs w:val="23"/>
        </w:rPr>
        <w:t>846</w:t>
      </w:r>
    </w:p>
    <w:p w:rsidR="001A1BB5" w:rsidRPr="001A3928" w:rsidRDefault="001A1BB5" w:rsidP="001A1BB5">
      <w:pPr>
        <w:tabs>
          <w:tab w:val="left" w:pos="1440"/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ab/>
        <w:t xml:space="preserve">Retirement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9B387E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,</w:t>
      </w:r>
      <w:r w:rsidR="009B387E">
        <w:rPr>
          <w:rFonts w:ascii="Times New Roman" w:hAnsi="Times New Roman" w:cs="Times New Roman"/>
          <w:sz w:val="23"/>
          <w:szCs w:val="23"/>
        </w:rPr>
        <w:t>913</w:t>
      </w:r>
    </w:p>
    <w:p w:rsidR="001A1BB5" w:rsidRPr="001A3928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Operation &amp; Maintenance              </w:t>
      </w:r>
      <w:r w:rsidR="008F5C5E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8F5C5E">
        <w:rPr>
          <w:rFonts w:ascii="Times New Roman" w:hAnsi="Times New Roman" w:cs="Times New Roman"/>
          <w:sz w:val="23"/>
          <w:szCs w:val="23"/>
        </w:rPr>
        <w:tab/>
        <w:t>$</w:t>
      </w:r>
      <w:r w:rsidR="009B387E">
        <w:rPr>
          <w:rFonts w:ascii="Times New Roman" w:hAnsi="Times New Roman" w:cs="Times New Roman"/>
          <w:sz w:val="23"/>
          <w:szCs w:val="23"/>
        </w:rPr>
        <w:t>220,678</w:t>
      </w:r>
    </w:p>
    <w:p w:rsidR="001A1BB5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Capital Improvement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  <w:t>$</w:t>
      </w:r>
      <w:r w:rsidR="009B387E">
        <w:rPr>
          <w:rFonts w:ascii="Times New Roman" w:hAnsi="Times New Roman" w:cs="Times New Roman"/>
          <w:sz w:val="23"/>
          <w:szCs w:val="23"/>
        </w:rPr>
        <w:t>25</w:t>
      </w:r>
      <w:r>
        <w:rPr>
          <w:rFonts w:ascii="Times New Roman" w:hAnsi="Times New Roman" w:cs="Times New Roman"/>
          <w:sz w:val="23"/>
          <w:szCs w:val="23"/>
        </w:rPr>
        <w:t>,</w:t>
      </w:r>
      <w:r w:rsidR="009B387E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00</w:t>
      </w:r>
    </w:p>
    <w:p w:rsidR="001A1BB5" w:rsidRDefault="001A1BB5" w:rsidP="001A1BB5">
      <w:pPr>
        <w:tabs>
          <w:tab w:val="left" w:pos="-1890"/>
          <w:tab w:val="right" w:pos="72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Capital Outlay</w:t>
      </w: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  <w:r w:rsidR="009B387E">
        <w:rPr>
          <w:rFonts w:ascii="Times New Roman" w:hAnsi="Times New Roman" w:cs="Times New Roman"/>
          <w:sz w:val="23"/>
          <w:szCs w:val="23"/>
        </w:rPr>
        <w:tab/>
        <w:t>$</w:t>
      </w:r>
      <w:r>
        <w:rPr>
          <w:rFonts w:ascii="Times New Roman" w:hAnsi="Times New Roman" w:cs="Times New Roman"/>
          <w:sz w:val="23"/>
          <w:szCs w:val="23"/>
        </w:rPr>
        <w:t>2,000</w:t>
      </w:r>
    </w:p>
    <w:p w:rsidR="001A1BB5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USDA Debt Payment</w:t>
      </w:r>
      <w:r>
        <w:rPr>
          <w:rFonts w:ascii="Times New Roman" w:hAnsi="Times New Roman" w:cs="Times New Roman"/>
          <w:sz w:val="23"/>
          <w:szCs w:val="23"/>
        </w:rPr>
        <w:tab/>
        <w:t>$3,076</w:t>
      </w: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1BB5" w:rsidRPr="001A3928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1BB5" w:rsidRPr="00145FAA" w:rsidRDefault="001A1BB5" w:rsidP="001A1BB5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45FAA">
        <w:rPr>
          <w:rFonts w:ascii="Times New Roman" w:hAnsi="Times New Roman" w:cs="Times New Roman"/>
          <w:b/>
          <w:sz w:val="23"/>
          <w:szCs w:val="23"/>
        </w:rPr>
        <w:t xml:space="preserve">Total Water Fund Expenses:                                  </w:t>
      </w:r>
      <w:r w:rsidRPr="00145FAA">
        <w:rPr>
          <w:rFonts w:ascii="Times New Roman" w:hAnsi="Times New Roman" w:cs="Times New Roman"/>
          <w:b/>
          <w:sz w:val="23"/>
          <w:szCs w:val="23"/>
        </w:rPr>
        <w:tab/>
        <w:t>$4</w:t>
      </w:r>
      <w:r w:rsidR="009B387E">
        <w:rPr>
          <w:rFonts w:ascii="Times New Roman" w:hAnsi="Times New Roman" w:cs="Times New Roman"/>
          <w:b/>
          <w:sz w:val="23"/>
          <w:szCs w:val="23"/>
        </w:rPr>
        <w:t>03</w:t>
      </w:r>
      <w:r w:rsidRPr="00145FAA">
        <w:rPr>
          <w:rFonts w:ascii="Times New Roman" w:hAnsi="Times New Roman" w:cs="Times New Roman"/>
          <w:b/>
          <w:sz w:val="23"/>
          <w:szCs w:val="23"/>
        </w:rPr>
        <w:t>,</w:t>
      </w:r>
      <w:r w:rsidR="003E2FD6">
        <w:rPr>
          <w:rFonts w:ascii="Times New Roman" w:hAnsi="Times New Roman" w:cs="Times New Roman"/>
          <w:b/>
          <w:sz w:val="23"/>
          <w:szCs w:val="23"/>
        </w:rPr>
        <w:t>811</w:t>
      </w:r>
    </w:p>
    <w:p w:rsidR="001A1BB5" w:rsidRPr="001A1BB5" w:rsidRDefault="001A1BB5" w:rsidP="001A1BB5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A1BB5" w:rsidRDefault="001A1BB5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EA71D3" w:rsidRPr="00EA71D3" w:rsidRDefault="009C0AB1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V</w:t>
      </w:r>
      <w:r w:rsidR="00EA71D3" w:rsidRPr="00EA71D3">
        <w:rPr>
          <w:rFonts w:ascii="Times New Roman" w:hAnsi="Times New Roman" w:cs="Times New Roman"/>
          <w:sz w:val="23"/>
          <w:szCs w:val="23"/>
          <w:u w:val="single"/>
        </w:rPr>
        <w:t xml:space="preserve">.  </w:t>
      </w:r>
      <w:r w:rsidR="0022536D">
        <w:rPr>
          <w:rFonts w:ascii="Times New Roman" w:hAnsi="Times New Roman" w:cs="Times New Roman"/>
          <w:sz w:val="23"/>
          <w:szCs w:val="23"/>
          <w:u w:val="single"/>
        </w:rPr>
        <w:t>(72</w:t>
      </w:r>
      <w:r w:rsidR="00843B5A">
        <w:rPr>
          <w:rFonts w:ascii="Times New Roman" w:hAnsi="Times New Roman" w:cs="Times New Roman"/>
          <w:sz w:val="23"/>
          <w:szCs w:val="23"/>
          <w:u w:val="single"/>
        </w:rPr>
        <w:t>)</w:t>
      </w:r>
      <w:r w:rsidR="00DF50F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EA71D3" w:rsidRPr="00EA71D3">
        <w:rPr>
          <w:rFonts w:ascii="Times New Roman" w:hAnsi="Times New Roman" w:cs="Times New Roman"/>
          <w:sz w:val="23"/>
          <w:szCs w:val="23"/>
          <w:u w:val="single"/>
        </w:rPr>
        <w:t>CEMETERY FUND</w:t>
      </w:r>
    </w:p>
    <w:p w:rsidR="00EA71D3" w:rsidRDefault="00EA71D3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15D43" w:rsidRDefault="0062558D" w:rsidP="00E1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The following </w:t>
      </w:r>
      <w:r w:rsidR="00E15D43">
        <w:rPr>
          <w:rFonts w:ascii="Times New Roman" w:hAnsi="Times New Roman" w:cs="Times New Roman"/>
          <w:sz w:val="23"/>
          <w:szCs w:val="23"/>
        </w:rPr>
        <w:t>Cemetery</w:t>
      </w:r>
      <w:r>
        <w:rPr>
          <w:rFonts w:ascii="Times New Roman" w:hAnsi="Times New Roman" w:cs="Times New Roman"/>
          <w:sz w:val="23"/>
          <w:szCs w:val="23"/>
        </w:rPr>
        <w:t xml:space="preserve"> Fund</w:t>
      </w:r>
      <w:r w:rsidRPr="001A3928">
        <w:rPr>
          <w:rFonts w:ascii="Times New Roman" w:hAnsi="Times New Roman" w:cs="Times New Roman"/>
          <w:sz w:val="23"/>
          <w:szCs w:val="23"/>
        </w:rPr>
        <w:t xml:space="preserve"> revenues </w:t>
      </w:r>
      <w:r w:rsidR="00DE4DB4">
        <w:rPr>
          <w:rFonts w:ascii="Times New Roman" w:hAnsi="Times New Roman" w:cs="Times New Roman"/>
          <w:sz w:val="23"/>
          <w:szCs w:val="23"/>
        </w:rPr>
        <w:t>totaling $</w:t>
      </w:r>
      <w:r w:rsidR="003E2FD6">
        <w:rPr>
          <w:rFonts w:ascii="Times New Roman" w:hAnsi="Times New Roman" w:cs="Times New Roman"/>
          <w:sz w:val="23"/>
          <w:szCs w:val="23"/>
        </w:rPr>
        <w:t>2</w:t>
      </w:r>
      <w:r w:rsidR="00DE4DB4">
        <w:rPr>
          <w:rFonts w:ascii="Times New Roman" w:hAnsi="Times New Roman" w:cs="Times New Roman"/>
          <w:sz w:val="23"/>
          <w:szCs w:val="23"/>
        </w:rPr>
        <w:t>,</w:t>
      </w:r>
      <w:r w:rsidR="003E2FD6">
        <w:rPr>
          <w:rFonts w:ascii="Times New Roman" w:hAnsi="Times New Roman" w:cs="Times New Roman"/>
          <w:sz w:val="23"/>
          <w:szCs w:val="23"/>
        </w:rPr>
        <w:t>200</w:t>
      </w:r>
      <w:r w:rsidR="00393975">
        <w:rPr>
          <w:rFonts w:ascii="Times New Roman" w:hAnsi="Times New Roman" w:cs="Times New Roman"/>
          <w:sz w:val="23"/>
          <w:szCs w:val="23"/>
        </w:rPr>
        <w:t xml:space="preserve"> </w:t>
      </w:r>
      <w:r w:rsidRPr="001A3928">
        <w:rPr>
          <w:rFonts w:ascii="Times New Roman" w:hAnsi="Times New Roman" w:cs="Times New Roman"/>
          <w:sz w:val="23"/>
          <w:szCs w:val="23"/>
        </w:rPr>
        <w:t>are hereby raised through fees, charges, and othe</w:t>
      </w:r>
      <w:r w:rsidR="00E15D43">
        <w:rPr>
          <w:rFonts w:ascii="Times New Roman" w:hAnsi="Times New Roman" w:cs="Times New Roman"/>
          <w:sz w:val="23"/>
          <w:szCs w:val="23"/>
        </w:rPr>
        <w:t xml:space="preserve">r means and are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hereby approved from the following sources:</w:t>
      </w:r>
      <w:r w:rsidR="00E15D4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2558D" w:rsidRDefault="0062558D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E0DA1" w:rsidRDefault="004E0DA1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Cemetery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Sales                                                    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7E5429">
        <w:rPr>
          <w:rFonts w:ascii="Times New Roman" w:hAnsi="Times New Roman" w:cs="Times New Roman"/>
          <w:color w:val="000000"/>
          <w:sz w:val="23"/>
          <w:szCs w:val="23"/>
        </w:rPr>
        <w:t>$1</w:t>
      </w:r>
      <w:r w:rsidR="0033703F">
        <w:rPr>
          <w:rFonts w:ascii="Times New Roman" w:hAnsi="Times New Roman" w:cs="Times New Roman"/>
          <w:color w:val="000000"/>
          <w:sz w:val="23"/>
          <w:szCs w:val="23"/>
        </w:rPr>
        <w:t>,0</w:t>
      </w:r>
      <w:r>
        <w:rPr>
          <w:rFonts w:ascii="Times New Roman" w:hAnsi="Times New Roman" w:cs="Times New Roman"/>
          <w:color w:val="000000"/>
          <w:sz w:val="23"/>
          <w:szCs w:val="23"/>
        </w:rPr>
        <w:t>00</w:t>
      </w:r>
    </w:p>
    <w:p w:rsidR="00CF6E03" w:rsidRDefault="004E0DA1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Cemetery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Permits                                                    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D1AE6">
        <w:rPr>
          <w:rFonts w:ascii="Times New Roman" w:hAnsi="Times New Roman" w:cs="Times New Roman"/>
          <w:color w:val="000000"/>
          <w:sz w:val="23"/>
          <w:szCs w:val="23"/>
        </w:rPr>
        <w:t>$350</w:t>
      </w:r>
    </w:p>
    <w:p w:rsidR="004E0DA1" w:rsidRDefault="00CF6E03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Appropriation from General Fund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3D6F6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E5429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CD1AE6">
        <w:rPr>
          <w:rFonts w:ascii="Times New Roman" w:hAnsi="Times New Roman" w:cs="Times New Roman"/>
          <w:color w:val="000000"/>
          <w:sz w:val="23"/>
          <w:szCs w:val="23"/>
        </w:rPr>
        <w:t>350</w:t>
      </w:r>
    </w:p>
    <w:p w:rsidR="004E0DA1" w:rsidRDefault="004E0DA1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Other Revenues                                                   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D1AE6">
        <w:rPr>
          <w:rFonts w:ascii="Times New Roman" w:hAnsi="Times New Roman" w:cs="Times New Roman"/>
          <w:color w:val="000000"/>
          <w:sz w:val="23"/>
          <w:szCs w:val="23"/>
        </w:rPr>
        <w:t>$500</w:t>
      </w:r>
      <w:r w:rsidR="00393975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4E0DA1" w:rsidRPr="001A3928" w:rsidRDefault="004E0DA1" w:rsidP="004E0DA1">
      <w:pPr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2558D" w:rsidRPr="00145FAA" w:rsidRDefault="004E0DA1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>Total Cemetery Fund Revenue</w:t>
      </w:r>
      <w:r w:rsidR="00454FE5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:</w:t>
      </w: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</w:t>
      </w:r>
      <w:r w:rsidR="00DA0C3D"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A8382E" w:rsidRPr="00145FAA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DA0C3D"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7E5429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$</w:t>
      </w:r>
      <w:r w:rsidR="003E2FD6">
        <w:rPr>
          <w:rFonts w:ascii="Times New Roman" w:hAnsi="Times New Roman" w:cs="Times New Roman"/>
          <w:b/>
          <w:color w:val="000000"/>
          <w:sz w:val="23"/>
          <w:szCs w:val="23"/>
        </w:rPr>
        <w:t>2</w:t>
      </w:r>
      <w:r w:rsidR="007E5429" w:rsidRPr="00145FAA">
        <w:rPr>
          <w:rFonts w:ascii="Times New Roman" w:hAnsi="Times New Roman" w:cs="Times New Roman"/>
          <w:b/>
          <w:color w:val="000000"/>
          <w:sz w:val="23"/>
          <w:szCs w:val="23"/>
        </w:rPr>
        <w:t>,</w:t>
      </w:r>
      <w:r w:rsidR="003E2FD6">
        <w:rPr>
          <w:rFonts w:ascii="Times New Roman" w:hAnsi="Times New Roman" w:cs="Times New Roman"/>
          <w:b/>
          <w:color w:val="000000"/>
          <w:sz w:val="23"/>
          <w:szCs w:val="23"/>
        </w:rPr>
        <w:t>200</w:t>
      </w:r>
      <w:r w:rsidRPr="00145FA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62558D" w:rsidRDefault="0062558D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558D" w:rsidRDefault="00E15D43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total of </w:t>
      </w:r>
      <w:r w:rsidR="00D81FEE"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3E2FD6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D81FE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E2FD6">
        <w:rPr>
          <w:rFonts w:ascii="Times New Roman" w:hAnsi="Times New Roman" w:cs="Times New Roman"/>
          <w:color w:val="000000"/>
          <w:sz w:val="23"/>
          <w:szCs w:val="23"/>
        </w:rPr>
        <w:t>200</w:t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 xml:space="preserve"> is </w:t>
      </w:r>
      <w:proofErr w:type="spellStart"/>
      <w:r w:rsidR="0062558D">
        <w:rPr>
          <w:rFonts w:ascii="Times New Roman" w:hAnsi="Times New Roman" w:cs="Times New Roman"/>
          <w:color w:val="000000"/>
          <w:sz w:val="23"/>
          <w:szCs w:val="23"/>
        </w:rPr>
        <w:t>herby</w:t>
      </w:r>
      <w:proofErr w:type="spellEnd"/>
      <w:r w:rsidR="0062558D">
        <w:rPr>
          <w:rFonts w:ascii="Times New Roman" w:hAnsi="Times New Roman" w:cs="Times New Roman"/>
          <w:color w:val="000000"/>
          <w:sz w:val="23"/>
          <w:szCs w:val="23"/>
        </w:rPr>
        <w:t xml:space="preserve"> authorized to be expended from account of the </w:t>
      </w:r>
      <w:r>
        <w:rPr>
          <w:rFonts w:ascii="Times New Roman" w:hAnsi="Times New Roman" w:cs="Times New Roman"/>
          <w:color w:val="000000"/>
          <w:sz w:val="23"/>
          <w:szCs w:val="23"/>
        </w:rPr>
        <w:t>Cemetery</w:t>
      </w:r>
      <w:r w:rsidR="0062558D">
        <w:rPr>
          <w:rFonts w:ascii="Times New Roman" w:hAnsi="Times New Roman" w:cs="Times New Roman"/>
          <w:color w:val="000000"/>
          <w:sz w:val="23"/>
          <w:szCs w:val="23"/>
        </w:rPr>
        <w:t xml:space="preserve"> Fund as follows:</w:t>
      </w:r>
    </w:p>
    <w:p w:rsidR="0062558D" w:rsidRDefault="0062558D" w:rsidP="0062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86C78" w:rsidRDefault="0062558D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Cemetery</w:t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 xml:space="preserve"> Caregiver                                                 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86C78">
        <w:rPr>
          <w:rFonts w:ascii="Times New Roman" w:hAnsi="Times New Roman" w:cs="Times New Roman"/>
          <w:color w:val="000000"/>
          <w:sz w:val="23"/>
          <w:szCs w:val="23"/>
        </w:rPr>
        <w:t>$800</w:t>
      </w:r>
    </w:p>
    <w:p w:rsidR="00E86C78" w:rsidRDefault="00E86C78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15D43">
        <w:rPr>
          <w:rFonts w:ascii="Times New Roman" w:hAnsi="Times New Roman" w:cs="Times New Roman"/>
          <w:color w:val="000000"/>
          <w:sz w:val="23"/>
          <w:szCs w:val="23"/>
        </w:rPr>
        <w:t>Cemetery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Maintenance                                           </w:t>
      </w:r>
      <w:r w:rsidR="00DA0C3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>$</w:t>
      </w:r>
      <w:r w:rsidR="00CD1AE6">
        <w:rPr>
          <w:rFonts w:ascii="Times New Roman" w:hAnsi="Times New Roman" w:cs="Times New Roman"/>
          <w:color w:val="000000"/>
          <w:sz w:val="23"/>
          <w:szCs w:val="23"/>
        </w:rPr>
        <w:t>0</w:t>
      </w:r>
    </w:p>
    <w:p w:rsidR="00E86C78" w:rsidRDefault="00E86C78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Electricity                                                               </w:t>
      </w:r>
      <w:r w:rsidR="00AE4AFC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1472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D1AE6">
        <w:rPr>
          <w:rFonts w:ascii="Times New Roman" w:hAnsi="Times New Roman" w:cs="Times New Roman"/>
          <w:color w:val="000000"/>
          <w:sz w:val="23"/>
          <w:szCs w:val="23"/>
        </w:rPr>
        <w:t>$400</w:t>
      </w:r>
    </w:p>
    <w:p w:rsidR="00E86C78" w:rsidRDefault="00E86C78" w:rsidP="00A8382E">
      <w:pPr>
        <w:tabs>
          <w:tab w:val="right" w:pos="7200"/>
        </w:tabs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Repairs                                                                   </w:t>
      </w:r>
      <w:r w:rsidR="00AE4AFC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="001472E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8382E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CD1AE6">
        <w:rPr>
          <w:rFonts w:ascii="Times New Roman" w:hAnsi="Times New Roman" w:cs="Times New Roman"/>
          <w:color w:val="000000"/>
          <w:sz w:val="23"/>
          <w:szCs w:val="23"/>
        </w:rPr>
        <w:t>$1,0</w:t>
      </w:r>
      <w:r>
        <w:rPr>
          <w:rFonts w:ascii="Times New Roman" w:hAnsi="Times New Roman" w:cs="Times New Roman"/>
          <w:color w:val="000000"/>
          <w:sz w:val="23"/>
          <w:szCs w:val="23"/>
        </w:rPr>
        <w:t>00</w:t>
      </w:r>
    </w:p>
    <w:p w:rsidR="0062558D" w:rsidRDefault="0062558D" w:rsidP="0062558D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2558D" w:rsidRPr="00145FAA" w:rsidRDefault="00E86C78" w:rsidP="00A8382E">
      <w:pPr>
        <w:pStyle w:val="NoSpacing"/>
        <w:tabs>
          <w:tab w:val="righ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2558D" w:rsidRPr="00145FAA">
        <w:rPr>
          <w:rFonts w:ascii="Times New Roman" w:hAnsi="Times New Roman" w:cs="Times New Roman"/>
          <w:b/>
        </w:rPr>
        <w:t xml:space="preserve">Total </w:t>
      </w:r>
      <w:r w:rsidR="00E15D43" w:rsidRPr="00145FAA">
        <w:rPr>
          <w:rFonts w:ascii="Times New Roman" w:hAnsi="Times New Roman" w:cs="Times New Roman"/>
          <w:b/>
        </w:rPr>
        <w:t>Cemetery</w:t>
      </w:r>
      <w:r w:rsidR="0062558D" w:rsidRPr="00145FAA">
        <w:rPr>
          <w:rFonts w:ascii="Times New Roman" w:hAnsi="Times New Roman" w:cs="Times New Roman"/>
          <w:b/>
        </w:rPr>
        <w:t xml:space="preserve"> Fund Expenses</w:t>
      </w:r>
      <w:r w:rsidR="00454FE5" w:rsidRPr="00145FAA">
        <w:rPr>
          <w:rFonts w:ascii="Times New Roman" w:hAnsi="Times New Roman" w:cs="Times New Roman"/>
          <w:b/>
        </w:rPr>
        <w:t>:</w:t>
      </w:r>
      <w:r w:rsidR="0062558D" w:rsidRPr="00145FAA">
        <w:rPr>
          <w:rFonts w:ascii="Times New Roman" w:hAnsi="Times New Roman" w:cs="Times New Roman"/>
          <w:b/>
        </w:rPr>
        <w:t xml:space="preserve">                            </w:t>
      </w:r>
      <w:r w:rsidRPr="00145FAA">
        <w:rPr>
          <w:rFonts w:ascii="Times New Roman" w:hAnsi="Times New Roman" w:cs="Times New Roman"/>
          <w:b/>
        </w:rPr>
        <w:t xml:space="preserve">     </w:t>
      </w:r>
      <w:r w:rsidR="00DA0C3D" w:rsidRPr="00145FAA">
        <w:rPr>
          <w:rFonts w:ascii="Times New Roman" w:hAnsi="Times New Roman" w:cs="Times New Roman"/>
          <w:b/>
        </w:rPr>
        <w:t xml:space="preserve">  </w:t>
      </w:r>
      <w:r w:rsidR="00A8382E" w:rsidRPr="00145FAA">
        <w:rPr>
          <w:rFonts w:ascii="Times New Roman" w:hAnsi="Times New Roman" w:cs="Times New Roman"/>
          <w:b/>
        </w:rPr>
        <w:tab/>
      </w:r>
      <w:r w:rsidR="00DE4DB4" w:rsidRPr="00145FAA">
        <w:rPr>
          <w:rFonts w:ascii="Times New Roman" w:hAnsi="Times New Roman" w:cs="Times New Roman"/>
          <w:b/>
        </w:rPr>
        <w:t>$</w:t>
      </w:r>
      <w:r w:rsidR="003E2FD6">
        <w:rPr>
          <w:rFonts w:ascii="Times New Roman" w:hAnsi="Times New Roman" w:cs="Times New Roman"/>
          <w:b/>
        </w:rPr>
        <w:t>2</w:t>
      </w:r>
      <w:r w:rsidR="00DE4DB4" w:rsidRPr="00145FAA">
        <w:rPr>
          <w:rFonts w:ascii="Times New Roman" w:hAnsi="Times New Roman" w:cs="Times New Roman"/>
          <w:b/>
        </w:rPr>
        <w:t>,</w:t>
      </w:r>
      <w:r w:rsidR="003E2FD6">
        <w:rPr>
          <w:rFonts w:ascii="Times New Roman" w:hAnsi="Times New Roman" w:cs="Times New Roman"/>
          <w:b/>
        </w:rPr>
        <w:t>200</w:t>
      </w:r>
    </w:p>
    <w:p w:rsidR="00A7746B" w:rsidRDefault="00A7746B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48403A" w:rsidRPr="00EA71D3" w:rsidRDefault="0048403A" w:rsidP="009F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:rsidR="00EA71D3" w:rsidRDefault="00EA71D3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71D3">
        <w:rPr>
          <w:rFonts w:ascii="Times New Roman" w:hAnsi="Times New Roman" w:cs="Times New Roman"/>
          <w:sz w:val="23"/>
          <w:szCs w:val="23"/>
          <w:u w:val="single"/>
        </w:rPr>
        <w:t>SECTION V</w:t>
      </w:r>
      <w:r w:rsidR="009F44FB">
        <w:rPr>
          <w:rFonts w:ascii="Times New Roman" w:hAnsi="Times New Roman" w:cs="Times New Roman"/>
          <w:sz w:val="23"/>
          <w:szCs w:val="23"/>
          <w:u w:val="single"/>
        </w:rPr>
        <w:t>I</w:t>
      </w:r>
      <w:r w:rsidR="001A3928" w:rsidRPr="00EA71D3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  <w:r w:rsidR="00393975">
        <w:rPr>
          <w:rFonts w:ascii="Times New Roman" w:hAnsi="Times New Roman" w:cs="Times New Roman"/>
          <w:sz w:val="23"/>
          <w:szCs w:val="23"/>
          <w:u w:val="single"/>
        </w:rPr>
        <w:t xml:space="preserve"> SPECIAL AUTHORI</w:t>
      </w:r>
      <w:r w:rsidRPr="00EA71D3">
        <w:rPr>
          <w:rFonts w:ascii="Times New Roman" w:hAnsi="Times New Roman" w:cs="Times New Roman"/>
          <w:sz w:val="23"/>
          <w:szCs w:val="23"/>
          <w:u w:val="single"/>
        </w:rPr>
        <w:t>ZATIONS</w:t>
      </w:r>
    </w:p>
    <w:p w:rsidR="00EA71D3" w:rsidRDefault="00EA71D3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E532E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>The Town Manager, as Budget Officer, under the N. C. Budget and Fiscal Control Act, is authorized to</w:t>
      </w:r>
      <w:r w:rsidR="00AE532E">
        <w:rPr>
          <w:rFonts w:ascii="Times New Roman" w:hAnsi="Times New Roman" w:cs="Times New Roman"/>
          <w:sz w:val="23"/>
          <w:szCs w:val="23"/>
        </w:rPr>
        <w:t>:</w:t>
      </w:r>
    </w:p>
    <w:p w:rsidR="003329CC" w:rsidRDefault="003329CC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E532E" w:rsidRPr="00BE457D" w:rsidRDefault="00AE532E" w:rsidP="00BE45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457D">
        <w:rPr>
          <w:rFonts w:ascii="Times New Roman" w:hAnsi="Times New Roman" w:cs="Times New Roman"/>
          <w:sz w:val="23"/>
          <w:szCs w:val="23"/>
        </w:rPr>
        <w:t>The Budget Officer shall be authorized to reallocate appropriations within departments and among various line accounts, as deemed necessary.</w:t>
      </w:r>
    </w:p>
    <w:p w:rsidR="003329CC" w:rsidRDefault="003329CC" w:rsidP="00BE457D">
      <w:pPr>
        <w:pStyle w:val="ListParagraph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3"/>
          <w:szCs w:val="23"/>
        </w:rPr>
      </w:pPr>
    </w:p>
    <w:p w:rsidR="00AE532E" w:rsidRPr="00BE457D" w:rsidRDefault="00AE532E" w:rsidP="00BE45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457D">
        <w:rPr>
          <w:rFonts w:ascii="Times New Roman" w:hAnsi="Times New Roman" w:cs="Times New Roman"/>
          <w:sz w:val="23"/>
          <w:szCs w:val="23"/>
        </w:rPr>
        <w:t>The Budget Officer shall be authorized to execute interdepartmental transfers, within the same fund, no</w:t>
      </w:r>
      <w:r w:rsidR="00393975" w:rsidRPr="00BE457D">
        <w:rPr>
          <w:rFonts w:ascii="Times New Roman" w:hAnsi="Times New Roman" w:cs="Times New Roman"/>
          <w:sz w:val="23"/>
          <w:szCs w:val="23"/>
        </w:rPr>
        <w:t>t to exceed thirty percent (30%</w:t>
      </w:r>
      <w:r w:rsidRPr="00BE457D">
        <w:rPr>
          <w:rFonts w:ascii="Times New Roman" w:hAnsi="Times New Roman" w:cs="Times New Roman"/>
          <w:sz w:val="23"/>
          <w:szCs w:val="23"/>
        </w:rPr>
        <w:t>) of the appropriated moneys</w:t>
      </w:r>
      <w:r w:rsidR="009238E0" w:rsidRPr="00BE457D">
        <w:rPr>
          <w:rFonts w:ascii="Times New Roman" w:hAnsi="Times New Roman" w:cs="Times New Roman"/>
          <w:sz w:val="23"/>
          <w:szCs w:val="23"/>
        </w:rPr>
        <w:t xml:space="preserve"> for the department whose allocation is reduced. Notification of all such transfers shall be made to the Town Board of Commissioners at its next meeting following the date of transfer.</w:t>
      </w:r>
    </w:p>
    <w:p w:rsidR="0096013B" w:rsidRPr="0096013B" w:rsidRDefault="0096013B" w:rsidP="00BE4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238E0" w:rsidRPr="00BE457D" w:rsidRDefault="009238E0" w:rsidP="00BE45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E457D">
        <w:rPr>
          <w:rFonts w:ascii="Times New Roman" w:hAnsi="Times New Roman" w:cs="Times New Roman"/>
          <w:sz w:val="23"/>
          <w:szCs w:val="23"/>
        </w:rPr>
        <w:t xml:space="preserve">The Budget Officer shall be authorized to make </w:t>
      </w:r>
      <w:proofErr w:type="spellStart"/>
      <w:r w:rsidRPr="00BE457D">
        <w:rPr>
          <w:rFonts w:ascii="Times New Roman" w:hAnsi="Times New Roman" w:cs="Times New Roman"/>
          <w:sz w:val="23"/>
          <w:szCs w:val="23"/>
        </w:rPr>
        <w:t>interfund</w:t>
      </w:r>
      <w:proofErr w:type="spellEnd"/>
      <w:r w:rsidRPr="00BE457D">
        <w:rPr>
          <w:rFonts w:ascii="Times New Roman" w:hAnsi="Times New Roman" w:cs="Times New Roman"/>
          <w:sz w:val="23"/>
          <w:szCs w:val="23"/>
        </w:rPr>
        <w:t xml:space="preserve"> loans for a per</w:t>
      </w:r>
      <w:r w:rsidR="003329CC" w:rsidRPr="00BE457D">
        <w:rPr>
          <w:rFonts w:ascii="Times New Roman" w:hAnsi="Times New Roman" w:cs="Times New Roman"/>
          <w:sz w:val="23"/>
          <w:szCs w:val="23"/>
        </w:rPr>
        <w:t>iod of not more than ninety (90</w:t>
      </w:r>
      <w:r w:rsidRPr="00BE457D">
        <w:rPr>
          <w:rFonts w:ascii="Times New Roman" w:hAnsi="Times New Roman" w:cs="Times New Roman"/>
          <w:sz w:val="23"/>
          <w:szCs w:val="23"/>
        </w:rPr>
        <w:t>) days; notification of such loan shall be given to the Town Board of Commissioners at its next meeting following the date of the loan.</w:t>
      </w:r>
    </w:p>
    <w:p w:rsidR="003D6F68" w:rsidRPr="003D6F68" w:rsidRDefault="003D6F68" w:rsidP="003D6F6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3D6F68" w:rsidRPr="00AE532E" w:rsidRDefault="003D6F68" w:rsidP="003D6F68">
      <w:pPr>
        <w:pStyle w:val="ListParagraph"/>
        <w:autoSpaceDE w:val="0"/>
        <w:autoSpaceDN w:val="0"/>
        <w:adjustRightInd w:val="0"/>
        <w:spacing w:after="0" w:line="240" w:lineRule="auto"/>
        <w:ind w:left="1740"/>
        <w:jc w:val="both"/>
        <w:rPr>
          <w:rFonts w:ascii="Times New Roman" w:hAnsi="Times New Roman" w:cs="Times New Roman"/>
          <w:sz w:val="23"/>
          <w:szCs w:val="23"/>
        </w:rPr>
      </w:pPr>
    </w:p>
    <w:p w:rsidR="003D6F68" w:rsidRDefault="003D6F68" w:rsidP="003D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A71D3">
        <w:rPr>
          <w:rFonts w:ascii="Times New Roman" w:hAnsi="Times New Roman" w:cs="Times New Roman"/>
          <w:sz w:val="23"/>
          <w:szCs w:val="23"/>
          <w:u w:val="single"/>
        </w:rPr>
        <w:t>SECTION V</w:t>
      </w:r>
      <w:r w:rsidR="00393975">
        <w:rPr>
          <w:rFonts w:ascii="Times New Roman" w:hAnsi="Times New Roman" w:cs="Times New Roman"/>
          <w:sz w:val="23"/>
          <w:szCs w:val="23"/>
          <w:u w:val="single"/>
        </w:rPr>
        <w:t>I</w:t>
      </w:r>
      <w:r w:rsidR="00454FE5">
        <w:rPr>
          <w:rFonts w:ascii="Times New Roman" w:hAnsi="Times New Roman" w:cs="Times New Roman"/>
          <w:sz w:val="23"/>
          <w:szCs w:val="23"/>
          <w:u w:val="single"/>
        </w:rPr>
        <w:t>I</w:t>
      </w:r>
      <w:r w:rsidRPr="00EA71D3">
        <w:rPr>
          <w:rFonts w:ascii="Times New Roman" w:hAnsi="Times New Roman" w:cs="Times New Roman"/>
          <w:sz w:val="23"/>
          <w:szCs w:val="23"/>
          <w:u w:val="single"/>
        </w:rPr>
        <w:t xml:space="preserve">.  SPECIAL </w:t>
      </w:r>
      <w:r>
        <w:rPr>
          <w:rFonts w:ascii="Times New Roman" w:hAnsi="Times New Roman" w:cs="Times New Roman"/>
          <w:sz w:val="23"/>
          <w:szCs w:val="23"/>
          <w:u w:val="single"/>
        </w:rPr>
        <w:t>RESTRICTIONS</w:t>
      </w:r>
    </w:p>
    <w:p w:rsidR="003D6F68" w:rsidRDefault="003D6F68" w:rsidP="003D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D6F68" w:rsidRDefault="00393975" w:rsidP="003D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Interfund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and </w:t>
      </w:r>
      <w:r w:rsidR="00E15D43">
        <w:rPr>
          <w:rFonts w:ascii="Times New Roman" w:hAnsi="Times New Roman" w:cs="Times New Roman"/>
          <w:sz w:val="23"/>
          <w:szCs w:val="23"/>
        </w:rPr>
        <w:t>interdepartmental</w:t>
      </w:r>
      <w:r>
        <w:rPr>
          <w:rFonts w:ascii="Times New Roman" w:hAnsi="Times New Roman" w:cs="Times New Roman"/>
          <w:sz w:val="23"/>
          <w:szCs w:val="23"/>
        </w:rPr>
        <w:t xml:space="preserve"> transfers of money </w:t>
      </w:r>
      <w:r w:rsidR="00E15D43">
        <w:rPr>
          <w:rFonts w:ascii="Times New Roman" w:hAnsi="Times New Roman" w:cs="Times New Roman"/>
          <w:sz w:val="23"/>
          <w:szCs w:val="23"/>
        </w:rPr>
        <w:t>except noted</w:t>
      </w:r>
      <w:r>
        <w:rPr>
          <w:rFonts w:ascii="Times New Roman" w:hAnsi="Times New Roman" w:cs="Times New Roman"/>
          <w:sz w:val="23"/>
          <w:szCs w:val="23"/>
        </w:rPr>
        <w:t xml:space="preserve"> in paragraphs A, B and C above shall be accomplished by the Town Board of Commissioners only. </w:t>
      </w:r>
    </w:p>
    <w:p w:rsidR="00AE532E" w:rsidRDefault="00AE532E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3928" w:rsidRPr="001A3928" w:rsidRDefault="001A3928" w:rsidP="00332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71D3" w:rsidRPr="00EA71D3" w:rsidRDefault="00454FE5" w:rsidP="002D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VIII</w:t>
      </w:r>
      <w:r w:rsidR="001A3928" w:rsidRPr="00EA71D3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EA71D3" w:rsidRPr="00EA71D3">
        <w:rPr>
          <w:rFonts w:ascii="Times New Roman" w:hAnsi="Times New Roman" w:cs="Times New Roman"/>
          <w:sz w:val="23"/>
          <w:szCs w:val="23"/>
          <w:u w:val="single"/>
        </w:rPr>
        <w:t xml:space="preserve">   POSITION CLASSIFICATION PLAN</w:t>
      </w:r>
    </w:p>
    <w:p w:rsidR="00EA71D3" w:rsidRDefault="00EA71D3" w:rsidP="002D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958C6" w:rsidRDefault="001A3928" w:rsidP="00EA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 The Position Classification Plan and the Authorized Employee list, as amended, are presented and included for reference</w:t>
      </w:r>
      <w:r w:rsidR="00084E50" w:rsidRPr="00084E50">
        <w:rPr>
          <w:rFonts w:ascii="Times New Roman" w:hAnsi="Times New Roman" w:cs="Times New Roman"/>
          <w:sz w:val="23"/>
          <w:szCs w:val="23"/>
        </w:rPr>
        <w:t xml:space="preserve"> </w:t>
      </w:r>
      <w:r w:rsidR="00084E50">
        <w:rPr>
          <w:rFonts w:ascii="Times New Roman" w:hAnsi="Times New Roman" w:cs="Times New Roman"/>
          <w:sz w:val="23"/>
          <w:szCs w:val="23"/>
        </w:rPr>
        <w:t>(</w:t>
      </w:r>
      <w:r w:rsidR="00084E50" w:rsidRPr="001A3928">
        <w:rPr>
          <w:rFonts w:ascii="Times New Roman" w:hAnsi="Times New Roman" w:cs="Times New Roman"/>
          <w:sz w:val="23"/>
          <w:szCs w:val="23"/>
        </w:rPr>
        <w:t>Appendix A and B)</w:t>
      </w:r>
      <w:r w:rsidRPr="001A3928">
        <w:rPr>
          <w:rFonts w:ascii="Times New Roman" w:hAnsi="Times New Roman" w:cs="Times New Roman"/>
          <w:sz w:val="23"/>
          <w:szCs w:val="23"/>
        </w:rPr>
        <w:t xml:space="preserve">. </w:t>
      </w:r>
      <w:r w:rsidR="00F26F50">
        <w:rPr>
          <w:rFonts w:ascii="Times New Roman" w:hAnsi="Times New Roman" w:cs="Times New Roman"/>
          <w:sz w:val="23"/>
          <w:szCs w:val="23"/>
        </w:rPr>
        <w:t xml:space="preserve"> Funding is included for a 2</w:t>
      </w:r>
      <w:r w:rsidR="00BE457D">
        <w:rPr>
          <w:rFonts w:ascii="Times New Roman" w:hAnsi="Times New Roman" w:cs="Times New Roman"/>
          <w:sz w:val="23"/>
          <w:szCs w:val="23"/>
        </w:rPr>
        <w:t xml:space="preserve">% Cost of Living Adjustment for employees that have worked beyond their probationary period, however, this adjustment will not impact the minimum hiring rates.  </w:t>
      </w:r>
    </w:p>
    <w:p w:rsidR="000958C6" w:rsidRDefault="000958C6" w:rsidP="00EA7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E4AFC" w:rsidRPr="001A1BB5" w:rsidRDefault="00AE4AFC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A71D3" w:rsidRPr="00EA71D3" w:rsidRDefault="001C574B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 xml:space="preserve">SECTION </w:t>
      </w:r>
      <w:r w:rsidR="00454FE5">
        <w:rPr>
          <w:rFonts w:ascii="Times New Roman" w:hAnsi="Times New Roman" w:cs="Times New Roman"/>
          <w:sz w:val="23"/>
          <w:szCs w:val="23"/>
          <w:u w:val="single"/>
        </w:rPr>
        <w:t>I</w:t>
      </w:r>
      <w:r>
        <w:rPr>
          <w:rFonts w:ascii="Times New Roman" w:hAnsi="Times New Roman" w:cs="Times New Roman"/>
          <w:sz w:val="23"/>
          <w:szCs w:val="23"/>
          <w:u w:val="single"/>
        </w:rPr>
        <w:t>X</w:t>
      </w:r>
      <w:r w:rsidR="00EA71D3" w:rsidRPr="00EA71D3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  <w:r w:rsidR="00610203">
        <w:rPr>
          <w:rFonts w:ascii="Times New Roman" w:hAnsi="Times New Roman" w:cs="Times New Roman"/>
          <w:sz w:val="23"/>
          <w:szCs w:val="23"/>
          <w:u w:val="single"/>
        </w:rPr>
        <w:t>RATE AND FEE SCHEDULE</w:t>
      </w:r>
    </w:p>
    <w:p w:rsidR="0096013B" w:rsidRDefault="0096013B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6013B" w:rsidRDefault="00610203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The Town of </w:t>
      </w:r>
      <w:r>
        <w:rPr>
          <w:rFonts w:ascii="Times New Roman" w:hAnsi="Times New Roman" w:cs="Times New Roman"/>
          <w:sz w:val="23"/>
          <w:szCs w:val="23"/>
        </w:rPr>
        <w:t>Coats</w:t>
      </w:r>
      <w:r w:rsidRPr="001A3928">
        <w:rPr>
          <w:rFonts w:ascii="Times New Roman" w:hAnsi="Times New Roman" w:cs="Times New Roman"/>
          <w:sz w:val="23"/>
          <w:szCs w:val="23"/>
        </w:rPr>
        <w:t xml:space="preserve"> Rate and Fee Schedule, as amended, is hereby adopted by the Board an</w:t>
      </w:r>
      <w:r w:rsidR="000958C6">
        <w:rPr>
          <w:rFonts w:ascii="Times New Roman" w:hAnsi="Times New Roman" w:cs="Times New Roman"/>
          <w:sz w:val="23"/>
          <w:szCs w:val="23"/>
        </w:rPr>
        <w:t>d becomes effective July 1, 201</w:t>
      </w:r>
      <w:r w:rsidR="00F26F50">
        <w:rPr>
          <w:rFonts w:ascii="Times New Roman" w:hAnsi="Times New Roman" w:cs="Times New Roman"/>
          <w:sz w:val="23"/>
          <w:szCs w:val="23"/>
        </w:rPr>
        <w:t>9</w:t>
      </w:r>
      <w:r w:rsidRPr="001A3928">
        <w:rPr>
          <w:rFonts w:ascii="Times New Roman" w:hAnsi="Times New Roman" w:cs="Times New Roman"/>
          <w:sz w:val="23"/>
          <w:szCs w:val="23"/>
        </w:rPr>
        <w:t xml:space="preserve"> until rescinded or modified. (See Appendix C)</w:t>
      </w:r>
    </w:p>
    <w:p w:rsidR="00084E50" w:rsidRDefault="00084E50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6013B" w:rsidRDefault="00454FE5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X</w:t>
      </w:r>
      <w:r w:rsidR="0096013B" w:rsidRPr="0096013B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  <w:r w:rsidR="0096013B">
        <w:rPr>
          <w:rFonts w:ascii="Times New Roman" w:hAnsi="Times New Roman" w:cs="Times New Roman"/>
          <w:sz w:val="23"/>
          <w:szCs w:val="23"/>
          <w:u w:val="single"/>
        </w:rPr>
        <w:t xml:space="preserve">   </w:t>
      </w:r>
      <w:r w:rsidR="0096013B" w:rsidRPr="0096013B">
        <w:rPr>
          <w:rFonts w:ascii="Times New Roman" w:hAnsi="Times New Roman" w:cs="Times New Roman"/>
          <w:sz w:val="23"/>
          <w:szCs w:val="23"/>
          <w:u w:val="single"/>
        </w:rPr>
        <w:t>AD VALOREM TAXES</w:t>
      </w:r>
      <w:r w:rsidR="0096013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96013B" w:rsidRDefault="0096013B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96013B" w:rsidRPr="005E2701" w:rsidRDefault="0096013B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2701">
        <w:rPr>
          <w:rFonts w:ascii="Times New Roman" w:hAnsi="Times New Roman" w:cs="Times New Roman"/>
          <w:sz w:val="23"/>
          <w:szCs w:val="23"/>
        </w:rPr>
        <w:t>An Ad Valorem tax rate for the Town of Coats is hereby set at $0.59 per $100 valuation of taxable</w:t>
      </w:r>
    </w:p>
    <w:p w:rsidR="00AA3D1F" w:rsidRDefault="00A8382E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E2701">
        <w:rPr>
          <w:rFonts w:ascii="Times New Roman" w:hAnsi="Times New Roman" w:cs="Times New Roman"/>
          <w:sz w:val="23"/>
          <w:szCs w:val="23"/>
        </w:rPr>
        <w:t>p</w:t>
      </w:r>
      <w:r w:rsidR="0096013B" w:rsidRPr="005E2701">
        <w:rPr>
          <w:rFonts w:ascii="Times New Roman" w:hAnsi="Times New Roman" w:cs="Times New Roman"/>
          <w:sz w:val="23"/>
          <w:szCs w:val="23"/>
        </w:rPr>
        <w:t>roperty</w:t>
      </w:r>
      <w:proofErr w:type="gramEnd"/>
      <w:r w:rsidR="0096013B" w:rsidRPr="005E2701">
        <w:rPr>
          <w:rFonts w:ascii="Times New Roman" w:hAnsi="Times New Roman" w:cs="Times New Roman"/>
          <w:sz w:val="23"/>
          <w:szCs w:val="23"/>
        </w:rPr>
        <w:t>, as listed</w:t>
      </w:r>
      <w:r w:rsidR="005E2701" w:rsidRPr="005E2701">
        <w:rPr>
          <w:rFonts w:ascii="Times New Roman" w:hAnsi="Times New Roman" w:cs="Times New Roman"/>
          <w:sz w:val="23"/>
          <w:szCs w:val="23"/>
        </w:rPr>
        <w:t xml:space="preserve"> for taxes as of January 1, 201</w:t>
      </w:r>
      <w:r w:rsidR="003E2FD6">
        <w:rPr>
          <w:rFonts w:ascii="Times New Roman" w:hAnsi="Times New Roman" w:cs="Times New Roman"/>
          <w:sz w:val="23"/>
          <w:szCs w:val="23"/>
        </w:rPr>
        <w:t>9</w:t>
      </w:r>
      <w:r w:rsidR="0096013B" w:rsidRPr="005E2701">
        <w:rPr>
          <w:rFonts w:ascii="Times New Roman" w:hAnsi="Times New Roman" w:cs="Times New Roman"/>
          <w:sz w:val="23"/>
          <w:szCs w:val="23"/>
        </w:rPr>
        <w:t xml:space="preserve"> is hereby levied and established as the official tax rate for the Town o</w:t>
      </w:r>
      <w:r w:rsidR="005E2701" w:rsidRPr="005E2701">
        <w:rPr>
          <w:rFonts w:ascii="Times New Roman" w:hAnsi="Times New Roman" w:cs="Times New Roman"/>
          <w:sz w:val="23"/>
          <w:szCs w:val="23"/>
        </w:rPr>
        <w:t>f Coats for the Fiscal Year 201</w:t>
      </w:r>
      <w:r w:rsidR="003E2FD6">
        <w:rPr>
          <w:rFonts w:ascii="Times New Roman" w:hAnsi="Times New Roman" w:cs="Times New Roman"/>
          <w:sz w:val="23"/>
          <w:szCs w:val="23"/>
        </w:rPr>
        <w:t>9-2020</w:t>
      </w:r>
      <w:r w:rsidR="0096013B" w:rsidRPr="005E2701">
        <w:rPr>
          <w:rFonts w:ascii="Times New Roman" w:hAnsi="Times New Roman" w:cs="Times New Roman"/>
          <w:sz w:val="23"/>
          <w:szCs w:val="23"/>
        </w:rPr>
        <w:t>. The rate is based on a total projected valuation</w:t>
      </w:r>
      <w:r w:rsidR="005E2701" w:rsidRPr="005E2701">
        <w:rPr>
          <w:rFonts w:ascii="Times New Roman" w:hAnsi="Times New Roman" w:cs="Times New Roman"/>
          <w:sz w:val="23"/>
          <w:szCs w:val="23"/>
        </w:rPr>
        <w:t xml:space="preserve"> of $10</w:t>
      </w:r>
      <w:r w:rsidR="003E2FD6">
        <w:rPr>
          <w:rFonts w:ascii="Times New Roman" w:hAnsi="Times New Roman" w:cs="Times New Roman"/>
          <w:sz w:val="23"/>
          <w:szCs w:val="23"/>
        </w:rPr>
        <w:t>3</w:t>
      </w:r>
      <w:r w:rsidR="005E2701" w:rsidRPr="005E2701">
        <w:rPr>
          <w:rFonts w:ascii="Times New Roman" w:hAnsi="Times New Roman" w:cs="Times New Roman"/>
          <w:sz w:val="23"/>
          <w:szCs w:val="23"/>
        </w:rPr>
        <w:t>,</w:t>
      </w:r>
      <w:r w:rsidR="003E2FD6">
        <w:rPr>
          <w:rFonts w:ascii="Times New Roman" w:hAnsi="Times New Roman" w:cs="Times New Roman"/>
          <w:sz w:val="23"/>
          <w:szCs w:val="23"/>
        </w:rPr>
        <w:t>573</w:t>
      </w:r>
      <w:r w:rsidR="005E2701" w:rsidRPr="005E2701">
        <w:rPr>
          <w:rFonts w:ascii="Times New Roman" w:hAnsi="Times New Roman" w:cs="Times New Roman"/>
          <w:sz w:val="23"/>
          <w:szCs w:val="23"/>
        </w:rPr>
        <w:t>,0</w:t>
      </w:r>
      <w:r w:rsidR="003E2FD6">
        <w:rPr>
          <w:rFonts w:ascii="Times New Roman" w:hAnsi="Times New Roman" w:cs="Times New Roman"/>
          <w:sz w:val="23"/>
          <w:szCs w:val="23"/>
        </w:rPr>
        <w:t>79</w:t>
      </w:r>
      <w:r w:rsidR="001472E1" w:rsidRPr="005E2701">
        <w:rPr>
          <w:rFonts w:ascii="Times New Roman" w:hAnsi="Times New Roman" w:cs="Times New Roman"/>
          <w:sz w:val="23"/>
          <w:szCs w:val="23"/>
        </w:rPr>
        <w:t xml:space="preserve"> </w:t>
      </w:r>
      <w:r w:rsidR="00EA71D3" w:rsidRPr="005E2701">
        <w:rPr>
          <w:rFonts w:ascii="Times New Roman" w:hAnsi="Times New Roman" w:cs="Times New Roman"/>
          <w:sz w:val="23"/>
          <w:szCs w:val="23"/>
        </w:rPr>
        <w:t>and an</w:t>
      </w:r>
      <w:r w:rsidR="005E2701" w:rsidRPr="005E2701">
        <w:rPr>
          <w:rFonts w:ascii="Times New Roman" w:hAnsi="Times New Roman" w:cs="Times New Roman"/>
          <w:sz w:val="23"/>
          <w:szCs w:val="23"/>
        </w:rPr>
        <w:t xml:space="preserve"> estimated collection rate of 98</w:t>
      </w:r>
      <w:r w:rsidR="00F26F50">
        <w:rPr>
          <w:rFonts w:ascii="Times New Roman" w:hAnsi="Times New Roman" w:cs="Times New Roman"/>
          <w:sz w:val="23"/>
          <w:szCs w:val="23"/>
        </w:rPr>
        <w:t>.5</w:t>
      </w:r>
      <w:r w:rsidR="00EA71D3" w:rsidRPr="005E2701">
        <w:rPr>
          <w:rFonts w:ascii="Times New Roman" w:hAnsi="Times New Roman" w:cs="Times New Roman"/>
          <w:sz w:val="23"/>
          <w:szCs w:val="23"/>
        </w:rPr>
        <w:t>%</w:t>
      </w:r>
      <w:bookmarkStart w:id="0" w:name="_GoBack"/>
      <w:bookmarkEnd w:id="0"/>
      <w:r w:rsidR="00EA71D3" w:rsidRPr="005E2701">
        <w:rPr>
          <w:rFonts w:ascii="Times New Roman" w:hAnsi="Times New Roman" w:cs="Times New Roman"/>
          <w:sz w:val="23"/>
          <w:szCs w:val="23"/>
        </w:rPr>
        <w:t>. The purpose of the Ad Val</w:t>
      </w:r>
      <w:r w:rsidR="00AA6E8D" w:rsidRPr="005E2701">
        <w:rPr>
          <w:rFonts w:ascii="Times New Roman" w:hAnsi="Times New Roman" w:cs="Times New Roman"/>
          <w:sz w:val="23"/>
          <w:szCs w:val="23"/>
        </w:rPr>
        <w:t xml:space="preserve">orem tax levy is to raise sufficient revenue to </w:t>
      </w:r>
      <w:r w:rsidR="00E15D43" w:rsidRPr="005E2701">
        <w:rPr>
          <w:rFonts w:ascii="Times New Roman" w:hAnsi="Times New Roman" w:cs="Times New Roman"/>
          <w:sz w:val="23"/>
          <w:szCs w:val="23"/>
        </w:rPr>
        <w:t>finance</w:t>
      </w:r>
      <w:r w:rsidR="00AA6E8D" w:rsidRPr="005E2701">
        <w:rPr>
          <w:rFonts w:ascii="Times New Roman" w:hAnsi="Times New Roman" w:cs="Times New Roman"/>
          <w:sz w:val="23"/>
          <w:szCs w:val="23"/>
        </w:rPr>
        <w:t xml:space="preserve"> the necessary municipal government operations in the Town of Coats.</w:t>
      </w:r>
    </w:p>
    <w:p w:rsidR="00AA3D1F" w:rsidRDefault="00AA3D1F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3D1F" w:rsidRDefault="00AA3D1F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0790" w:rsidRDefault="00320790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0790" w:rsidRDefault="00320790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0790" w:rsidRDefault="00320790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0790" w:rsidRDefault="00320790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20790" w:rsidRDefault="00320790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021FF" w:rsidRDefault="00454FE5" w:rsidP="00102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SECTION XI</w:t>
      </w:r>
      <w:r w:rsidR="001021FF" w:rsidRPr="0096013B">
        <w:rPr>
          <w:rFonts w:ascii="Times New Roman" w:hAnsi="Times New Roman" w:cs="Times New Roman"/>
          <w:sz w:val="23"/>
          <w:szCs w:val="23"/>
          <w:u w:val="single"/>
        </w:rPr>
        <w:t xml:space="preserve">. </w:t>
      </w:r>
      <w:r w:rsidR="001021FF">
        <w:rPr>
          <w:rFonts w:ascii="Times New Roman" w:hAnsi="Times New Roman" w:cs="Times New Roman"/>
          <w:sz w:val="23"/>
          <w:szCs w:val="23"/>
          <w:u w:val="single"/>
        </w:rPr>
        <w:t xml:space="preserve">   DISBURSEMENT OF FUNDS </w:t>
      </w:r>
    </w:p>
    <w:p w:rsidR="00AA3D1F" w:rsidRDefault="00AA3D1F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6013B" w:rsidRDefault="001021FF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Copies of this B</w:t>
      </w:r>
      <w:r w:rsidR="00AA3D1F">
        <w:rPr>
          <w:rFonts w:ascii="Times New Roman" w:hAnsi="Times New Roman" w:cs="Times New Roman"/>
          <w:sz w:val="23"/>
          <w:szCs w:val="23"/>
        </w:rPr>
        <w:t>udget</w:t>
      </w:r>
      <w:r w:rsidR="0096013B" w:rsidRPr="001A39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Ordinance shall be furnished to the Clerk of the Governing Body and the Budget Officer to be kept by them for their direction in the disbursement of funds.</w:t>
      </w:r>
    </w:p>
    <w:p w:rsidR="0096013B" w:rsidRDefault="0096013B" w:rsidP="0096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6013B" w:rsidRDefault="0096013B" w:rsidP="002D7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3D1F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Adopted by the </w:t>
      </w:r>
      <w:r w:rsidR="00FA6687">
        <w:rPr>
          <w:rFonts w:ascii="Times New Roman" w:hAnsi="Times New Roman" w:cs="Times New Roman"/>
          <w:sz w:val="23"/>
          <w:szCs w:val="23"/>
        </w:rPr>
        <w:t>Coats</w:t>
      </w:r>
      <w:r w:rsidRPr="001A3928">
        <w:rPr>
          <w:rFonts w:ascii="Times New Roman" w:hAnsi="Times New Roman" w:cs="Times New Roman"/>
          <w:sz w:val="23"/>
          <w:szCs w:val="23"/>
        </w:rPr>
        <w:t xml:space="preserve"> Board of </w:t>
      </w:r>
      <w:r w:rsidR="00F960DF">
        <w:rPr>
          <w:rFonts w:ascii="Times New Roman" w:hAnsi="Times New Roman" w:cs="Times New Roman"/>
          <w:sz w:val="23"/>
          <w:szCs w:val="23"/>
        </w:rPr>
        <w:t>Commissioners</w:t>
      </w:r>
      <w:r w:rsidRPr="001A3928">
        <w:rPr>
          <w:rFonts w:ascii="Times New Roman" w:hAnsi="Times New Roman" w:cs="Times New Roman"/>
          <w:sz w:val="23"/>
          <w:szCs w:val="23"/>
        </w:rPr>
        <w:t xml:space="preserve"> this </w:t>
      </w:r>
      <w:r w:rsidR="00F26F50">
        <w:rPr>
          <w:rFonts w:ascii="Times New Roman" w:hAnsi="Times New Roman" w:cs="Times New Roman"/>
          <w:sz w:val="23"/>
          <w:szCs w:val="23"/>
        </w:rPr>
        <w:t>13</w:t>
      </w:r>
      <w:r w:rsidR="00F61187">
        <w:rPr>
          <w:rFonts w:ascii="Times New Roman" w:hAnsi="Times New Roman" w:cs="Times New Roman"/>
          <w:sz w:val="23"/>
          <w:szCs w:val="23"/>
        </w:rPr>
        <w:t>th</w:t>
      </w:r>
      <w:r w:rsidRPr="001A3928">
        <w:rPr>
          <w:rFonts w:ascii="Times New Roman" w:hAnsi="Times New Roman" w:cs="Times New Roman"/>
          <w:sz w:val="16"/>
          <w:szCs w:val="16"/>
        </w:rPr>
        <w:t xml:space="preserve"> </w:t>
      </w:r>
      <w:r w:rsidR="00FF4B12">
        <w:rPr>
          <w:rFonts w:ascii="Times New Roman" w:hAnsi="Times New Roman" w:cs="Times New Roman"/>
          <w:sz w:val="23"/>
          <w:szCs w:val="23"/>
        </w:rPr>
        <w:t>d</w:t>
      </w:r>
      <w:r w:rsidR="000958C6">
        <w:rPr>
          <w:rFonts w:ascii="Times New Roman" w:hAnsi="Times New Roman" w:cs="Times New Roman"/>
          <w:sz w:val="23"/>
          <w:szCs w:val="23"/>
        </w:rPr>
        <w:t>ay of June 201</w:t>
      </w:r>
      <w:r w:rsidR="00F26F50">
        <w:rPr>
          <w:rFonts w:ascii="Times New Roman" w:hAnsi="Times New Roman" w:cs="Times New Roman"/>
          <w:sz w:val="23"/>
          <w:szCs w:val="23"/>
        </w:rPr>
        <w:t>9</w:t>
      </w:r>
      <w:r w:rsidRPr="001A3928">
        <w:rPr>
          <w:rFonts w:ascii="Times New Roman" w:hAnsi="Times New Roman" w:cs="Times New Roman"/>
          <w:sz w:val="23"/>
          <w:szCs w:val="23"/>
        </w:rPr>
        <w:t>:</w:t>
      </w:r>
    </w:p>
    <w:p w:rsidR="00AA3D1F" w:rsidRDefault="00AA3D1F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3D1F" w:rsidRDefault="00AA3D1F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A3D1F" w:rsidRDefault="00AA3D1F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</w:p>
    <w:p w:rsidR="001A3928" w:rsidRPr="001A3928" w:rsidRDefault="001A3928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753AB" w:rsidRDefault="00393975" w:rsidP="0057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753AB" w:rsidRPr="001A3928">
        <w:rPr>
          <w:rFonts w:ascii="Times New Roman" w:hAnsi="Times New Roman" w:cs="Times New Roman"/>
          <w:sz w:val="23"/>
          <w:szCs w:val="23"/>
        </w:rPr>
        <w:t xml:space="preserve">ATTEST: </w:t>
      </w:r>
      <w:r w:rsidR="005753A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TOWN OF COATS</w:t>
      </w:r>
    </w:p>
    <w:p w:rsidR="005753AB" w:rsidRPr="001A3928" w:rsidRDefault="005753AB" w:rsidP="0057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753AB" w:rsidRPr="005753AB" w:rsidRDefault="005753AB" w:rsidP="0057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1A3928">
        <w:rPr>
          <w:rFonts w:ascii="Times New Roman" w:hAnsi="Times New Roman" w:cs="Times New Roman"/>
          <w:sz w:val="23"/>
          <w:szCs w:val="23"/>
        </w:rPr>
        <w:t>_______________________________</w:t>
      </w:r>
      <w:r w:rsidR="00FD14FC">
        <w:rPr>
          <w:rFonts w:ascii="Times New Roman" w:hAnsi="Times New Roman" w:cs="Times New Roman"/>
          <w:sz w:val="23"/>
          <w:szCs w:val="23"/>
        </w:rPr>
        <w:t xml:space="preserve">                              _________________________</w:t>
      </w:r>
      <w:r w:rsidRPr="001A392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</w:t>
      </w:r>
    </w:p>
    <w:p w:rsidR="005753AB" w:rsidRPr="001A3928" w:rsidRDefault="00F61187" w:rsidP="0057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Karen Wooten</w:t>
      </w:r>
      <w:r w:rsidR="005753AB" w:rsidRPr="001A3928">
        <w:rPr>
          <w:rFonts w:ascii="Times New Roman" w:hAnsi="Times New Roman" w:cs="Times New Roman"/>
          <w:sz w:val="23"/>
          <w:szCs w:val="23"/>
        </w:rPr>
        <w:t xml:space="preserve">, Town Clerk </w:t>
      </w:r>
      <w:r w:rsidR="005753AB">
        <w:rPr>
          <w:rFonts w:ascii="Times New Roman" w:hAnsi="Times New Roman" w:cs="Times New Roman"/>
          <w:sz w:val="23"/>
          <w:szCs w:val="23"/>
        </w:rPr>
        <w:t xml:space="preserve">                                             </w:t>
      </w:r>
      <w:r w:rsidR="00BE457D">
        <w:rPr>
          <w:rFonts w:ascii="Times New Roman" w:hAnsi="Times New Roman" w:cs="Times New Roman"/>
          <w:sz w:val="23"/>
          <w:szCs w:val="23"/>
        </w:rPr>
        <w:t>Chris Coats</w:t>
      </w:r>
      <w:r w:rsidR="005753AB" w:rsidRPr="001A3928">
        <w:rPr>
          <w:rFonts w:ascii="Times New Roman" w:hAnsi="Times New Roman" w:cs="Times New Roman"/>
          <w:sz w:val="23"/>
          <w:szCs w:val="23"/>
        </w:rPr>
        <w:t xml:space="preserve">, Mayor </w:t>
      </w:r>
    </w:p>
    <w:p w:rsidR="005753AB" w:rsidRPr="001A3928" w:rsidRDefault="005753AB" w:rsidP="005753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A3928" w:rsidRDefault="00393975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="005753AB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</w:p>
    <w:p w:rsidR="00393975" w:rsidRDefault="00393975" w:rsidP="001A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A3928" w:rsidRPr="001A3928" w:rsidRDefault="00393975" w:rsidP="00575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</w:t>
      </w:r>
    </w:p>
    <w:p w:rsidR="00AA3C12" w:rsidRDefault="00AA3C12" w:rsidP="001A3928"/>
    <w:sectPr w:rsidR="00AA3C12" w:rsidSect="00AE4A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A2" w:rsidRDefault="000408A2" w:rsidP="00677AC7">
      <w:pPr>
        <w:spacing w:after="0" w:line="240" w:lineRule="auto"/>
      </w:pPr>
      <w:r>
        <w:separator/>
      </w:r>
    </w:p>
  </w:endnote>
  <w:endnote w:type="continuationSeparator" w:id="0">
    <w:p w:rsidR="000408A2" w:rsidRDefault="000408A2" w:rsidP="0067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4" w:rsidRDefault="003D2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415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D2C94" w:rsidRDefault="003D2C94">
            <w:pPr>
              <w:pStyle w:val="Footer"/>
              <w:jc w:val="center"/>
            </w:pPr>
            <w:r>
              <w:t xml:space="preserve">Page </w:t>
            </w:r>
            <w:r w:rsidR="00B475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475C4">
              <w:rPr>
                <w:b/>
                <w:sz w:val="24"/>
                <w:szCs w:val="24"/>
              </w:rPr>
              <w:fldChar w:fldCharType="separate"/>
            </w:r>
            <w:r w:rsidR="00F26F50">
              <w:rPr>
                <w:b/>
                <w:noProof/>
              </w:rPr>
              <w:t>1</w:t>
            </w:r>
            <w:r w:rsidR="00B475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475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475C4">
              <w:rPr>
                <w:b/>
                <w:sz w:val="24"/>
                <w:szCs w:val="24"/>
              </w:rPr>
              <w:fldChar w:fldCharType="separate"/>
            </w:r>
            <w:r w:rsidR="00F26F50">
              <w:rPr>
                <w:b/>
                <w:noProof/>
              </w:rPr>
              <w:t>5</w:t>
            </w:r>
            <w:r w:rsidR="00B475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D2C94" w:rsidRDefault="003D2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4" w:rsidRDefault="003D2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A2" w:rsidRDefault="000408A2" w:rsidP="00677AC7">
      <w:pPr>
        <w:spacing w:after="0" w:line="240" w:lineRule="auto"/>
      </w:pPr>
      <w:r>
        <w:separator/>
      </w:r>
    </w:p>
  </w:footnote>
  <w:footnote w:type="continuationSeparator" w:id="0">
    <w:p w:rsidR="000408A2" w:rsidRDefault="000408A2" w:rsidP="0067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4" w:rsidRDefault="003D2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4" w:rsidRDefault="003D2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C94" w:rsidRDefault="003D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111F7"/>
    <w:multiLevelType w:val="hybridMultilevel"/>
    <w:tmpl w:val="4C389622"/>
    <w:lvl w:ilvl="0" w:tplc="ED4AF0C4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26716F26"/>
    <w:multiLevelType w:val="hybridMultilevel"/>
    <w:tmpl w:val="4C389622"/>
    <w:lvl w:ilvl="0" w:tplc="ED4AF0C4">
      <w:start w:val="1"/>
      <w:numFmt w:val="upp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3F55613E"/>
    <w:multiLevelType w:val="hybridMultilevel"/>
    <w:tmpl w:val="C8120BD0"/>
    <w:lvl w:ilvl="0" w:tplc="ED4AF0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8"/>
    <w:rsid w:val="00032A7D"/>
    <w:rsid w:val="00034E17"/>
    <w:rsid w:val="000408A2"/>
    <w:rsid w:val="00050EBC"/>
    <w:rsid w:val="00084E50"/>
    <w:rsid w:val="000958C6"/>
    <w:rsid w:val="000B4450"/>
    <w:rsid w:val="000C0D97"/>
    <w:rsid w:val="000F409B"/>
    <w:rsid w:val="000F6D3A"/>
    <w:rsid w:val="0010019D"/>
    <w:rsid w:val="001021FF"/>
    <w:rsid w:val="0010285D"/>
    <w:rsid w:val="001176F0"/>
    <w:rsid w:val="0012259C"/>
    <w:rsid w:val="001231DA"/>
    <w:rsid w:val="00130C64"/>
    <w:rsid w:val="001449DC"/>
    <w:rsid w:val="00145FAA"/>
    <w:rsid w:val="001472E1"/>
    <w:rsid w:val="001925C4"/>
    <w:rsid w:val="001A1BB5"/>
    <w:rsid w:val="001A3928"/>
    <w:rsid w:val="001C16D5"/>
    <w:rsid w:val="001C2994"/>
    <w:rsid w:val="001C360C"/>
    <w:rsid w:val="001C574B"/>
    <w:rsid w:val="0020040C"/>
    <w:rsid w:val="00206249"/>
    <w:rsid w:val="0022536D"/>
    <w:rsid w:val="00225E47"/>
    <w:rsid w:val="00246F4C"/>
    <w:rsid w:val="00272DD5"/>
    <w:rsid w:val="0028712A"/>
    <w:rsid w:val="002D76D0"/>
    <w:rsid w:val="00300987"/>
    <w:rsid w:val="00304A34"/>
    <w:rsid w:val="00307C7E"/>
    <w:rsid w:val="00320790"/>
    <w:rsid w:val="00332693"/>
    <w:rsid w:val="003329CC"/>
    <w:rsid w:val="00334114"/>
    <w:rsid w:val="0033703F"/>
    <w:rsid w:val="00354966"/>
    <w:rsid w:val="00371080"/>
    <w:rsid w:val="0038719A"/>
    <w:rsid w:val="00393975"/>
    <w:rsid w:val="003C28E7"/>
    <w:rsid w:val="003D1A1B"/>
    <w:rsid w:val="003D2C94"/>
    <w:rsid w:val="003D30AE"/>
    <w:rsid w:val="003D6F68"/>
    <w:rsid w:val="003E2FD6"/>
    <w:rsid w:val="004134D1"/>
    <w:rsid w:val="004341B1"/>
    <w:rsid w:val="00454FE5"/>
    <w:rsid w:val="00455029"/>
    <w:rsid w:val="00474ED5"/>
    <w:rsid w:val="004820A3"/>
    <w:rsid w:val="00483077"/>
    <w:rsid w:val="0048403A"/>
    <w:rsid w:val="00486620"/>
    <w:rsid w:val="004A482D"/>
    <w:rsid w:val="004D290E"/>
    <w:rsid w:val="004E0DA1"/>
    <w:rsid w:val="004E4DED"/>
    <w:rsid w:val="004F75E0"/>
    <w:rsid w:val="005078A5"/>
    <w:rsid w:val="00507E4F"/>
    <w:rsid w:val="00540FAD"/>
    <w:rsid w:val="00560CA0"/>
    <w:rsid w:val="005753AB"/>
    <w:rsid w:val="00575D9C"/>
    <w:rsid w:val="00577769"/>
    <w:rsid w:val="005832E7"/>
    <w:rsid w:val="005854E2"/>
    <w:rsid w:val="005D004F"/>
    <w:rsid w:val="005E1669"/>
    <w:rsid w:val="005E2701"/>
    <w:rsid w:val="00606EEF"/>
    <w:rsid w:val="00607CFD"/>
    <w:rsid w:val="00610203"/>
    <w:rsid w:val="00613561"/>
    <w:rsid w:val="0062558D"/>
    <w:rsid w:val="00633763"/>
    <w:rsid w:val="00650A08"/>
    <w:rsid w:val="00653DA9"/>
    <w:rsid w:val="00676B79"/>
    <w:rsid w:val="00677792"/>
    <w:rsid w:val="00677AC7"/>
    <w:rsid w:val="006A1AC1"/>
    <w:rsid w:val="006B1753"/>
    <w:rsid w:val="00701EBC"/>
    <w:rsid w:val="0071561A"/>
    <w:rsid w:val="00724FA6"/>
    <w:rsid w:val="00731C66"/>
    <w:rsid w:val="00757135"/>
    <w:rsid w:val="00794809"/>
    <w:rsid w:val="007B09A8"/>
    <w:rsid w:val="007B5C63"/>
    <w:rsid w:val="007C086B"/>
    <w:rsid w:val="007C20C5"/>
    <w:rsid w:val="007D0614"/>
    <w:rsid w:val="007D4A3C"/>
    <w:rsid w:val="007E0EF5"/>
    <w:rsid w:val="007E5429"/>
    <w:rsid w:val="007E5FA1"/>
    <w:rsid w:val="008028A5"/>
    <w:rsid w:val="008044D2"/>
    <w:rsid w:val="008111A7"/>
    <w:rsid w:val="00843B5A"/>
    <w:rsid w:val="00846BFF"/>
    <w:rsid w:val="0085379E"/>
    <w:rsid w:val="00880394"/>
    <w:rsid w:val="00882395"/>
    <w:rsid w:val="00892054"/>
    <w:rsid w:val="008C089F"/>
    <w:rsid w:val="008C3D3D"/>
    <w:rsid w:val="008D03F5"/>
    <w:rsid w:val="008E5513"/>
    <w:rsid w:val="008F5C5E"/>
    <w:rsid w:val="009049C3"/>
    <w:rsid w:val="00911CC3"/>
    <w:rsid w:val="009238E0"/>
    <w:rsid w:val="00946E22"/>
    <w:rsid w:val="0096013B"/>
    <w:rsid w:val="009742FA"/>
    <w:rsid w:val="00984B91"/>
    <w:rsid w:val="00997B2B"/>
    <w:rsid w:val="009B387E"/>
    <w:rsid w:val="009B6CDD"/>
    <w:rsid w:val="009C0AB1"/>
    <w:rsid w:val="009C39BC"/>
    <w:rsid w:val="009E3E94"/>
    <w:rsid w:val="009F44FB"/>
    <w:rsid w:val="009F7630"/>
    <w:rsid w:val="00A120E4"/>
    <w:rsid w:val="00A277BC"/>
    <w:rsid w:val="00A35D20"/>
    <w:rsid w:val="00A46B39"/>
    <w:rsid w:val="00A7746B"/>
    <w:rsid w:val="00A8382E"/>
    <w:rsid w:val="00A91049"/>
    <w:rsid w:val="00AA3C12"/>
    <w:rsid w:val="00AA3D1F"/>
    <w:rsid w:val="00AA5BC1"/>
    <w:rsid w:val="00AA6E8D"/>
    <w:rsid w:val="00AC2BAB"/>
    <w:rsid w:val="00AC6D7F"/>
    <w:rsid w:val="00AE4AFC"/>
    <w:rsid w:val="00AE532E"/>
    <w:rsid w:val="00B0354D"/>
    <w:rsid w:val="00B23424"/>
    <w:rsid w:val="00B27B6B"/>
    <w:rsid w:val="00B30DE3"/>
    <w:rsid w:val="00B475C4"/>
    <w:rsid w:val="00B51496"/>
    <w:rsid w:val="00B5189C"/>
    <w:rsid w:val="00B664CC"/>
    <w:rsid w:val="00B83211"/>
    <w:rsid w:val="00B97CF1"/>
    <w:rsid w:val="00BE434D"/>
    <w:rsid w:val="00BE457D"/>
    <w:rsid w:val="00BF5F41"/>
    <w:rsid w:val="00C201B1"/>
    <w:rsid w:val="00C43746"/>
    <w:rsid w:val="00C839BE"/>
    <w:rsid w:val="00C97EFB"/>
    <w:rsid w:val="00CA0DAA"/>
    <w:rsid w:val="00CB6E07"/>
    <w:rsid w:val="00CC3F22"/>
    <w:rsid w:val="00CC5495"/>
    <w:rsid w:val="00CD1AE6"/>
    <w:rsid w:val="00CF1379"/>
    <w:rsid w:val="00CF6E03"/>
    <w:rsid w:val="00D22474"/>
    <w:rsid w:val="00D3356E"/>
    <w:rsid w:val="00D41FF0"/>
    <w:rsid w:val="00D45EBC"/>
    <w:rsid w:val="00D81FEE"/>
    <w:rsid w:val="00DA0C3D"/>
    <w:rsid w:val="00DC2962"/>
    <w:rsid w:val="00DD5F48"/>
    <w:rsid w:val="00DE4DB4"/>
    <w:rsid w:val="00DF50F6"/>
    <w:rsid w:val="00E00530"/>
    <w:rsid w:val="00E05172"/>
    <w:rsid w:val="00E15B5E"/>
    <w:rsid w:val="00E15D43"/>
    <w:rsid w:val="00E26321"/>
    <w:rsid w:val="00E37639"/>
    <w:rsid w:val="00E427DD"/>
    <w:rsid w:val="00E61B20"/>
    <w:rsid w:val="00E86C78"/>
    <w:rsid w:val="00EA71D3"/>
    <w:rsid w:val="00EB4365"/>
    <w:rsid w:val="00EB6B10"/>
    <w:rsid w:val="00EC19E6"/>
    <w:rsid w:val="00EC76CB"/>
    <w:rsid w:val="00EF370F"/>
    <w:rsid w:val="00F0510F"/>
    <w:rsid w:val="00F23983"/>
    <w:rsid w:val="00F26F50"/>
    <w:rsid w:val="00F32BDC"/>
    <w:rsid w:val="00F61187"/>
    <w:rsid w:val="00F75800"/>
    <w:rsid w:val="00F77CA1"/>
    <w:rsid w:val="00F960DF"/>
    <w:rsid w:val="00FA6687"/>
    <w:rsid w:val="00FB116F"/>
    <w:rsid w:val="00FC418F"/>
    <w:rsid w:val="00FC6031"/>
    <w:rsid w:val="00FC68AD"/>
    <w:rsid w:val="00FD14FC"/>
    <w:rsid w:val="00FD7F16"/>
    <w:rsid w:val="00FF27E2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A75EA"/>
  <w15:docId w15:val="{0C9F0DB6-DAC0-4FAF-B124-D7516E66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12"/>
  </w:style>
  <w:style w:type="paragraph" w:styleId="Heading2">
    <w:name w:val="heading 2"/>
    <w:basedOn w:val="Default"/>
    <w:next w:val="Default"/>
    <w:link w:val="Heading2Char"/>
    <w:uiPriority w:val="99"/>
    <w:qFormat/>
    <w:rsid w:val="001A3928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A392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A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C7"/>
  </w:style>
  <w:style w:type="paragraph" w:styleId="Footer">
    <w:name w:val="footer"/>
    <w:basedOn w:val="Normal"/>
    <w:link w:val="FooterChar"/>
    <w:uiPriority w:val="99"/>
    <w:unhideWhenUsed/>
    <w:rsid w:val="0067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C7"/>
  </w:style>
  <w:style w:type="paragraph" w:styleId="NoSpacing">
    <w:name w:val="No Spacing"/>
    <w:uiPriority w:val="1"/>
    <w:qFormat/>
    <w:rsid w:val="002D76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5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8358-FA8E-4CAD-94B7-A3984314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Nick Holcomb</cp:lastModifiedBy>
  <cp:revision>8</cp:revision>
  <cp:lastPrinted>2016-05-13T19:20:00Z</cp:lastPrinted>
  <dcterms:created xsi:type="dcterms:W3CDTF">2019-06-10T13:29:00Z</dcterms:created>
  <dcterms:modified xsi:type="dcterms:W3CDTF">2019-06-10T14:11:00Z</dcterms:modified>
</cp:coreProperties>
</file>